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202" w:tblpY="59"/>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6271"/>
      </w:tblGrid>
      <w:tr w:rsidR="00E452BE" w:rsidTr="00AE7C93">
        <w:tc>
          <w:tcPr>
            <w:tcW w:w="5070" w:type="dxa"/>
          </w:tcPr>
          <w:p w:rsidR="00E452BE" w:rsidRDefault="00E452BE" w:rsidP="00EA30A7">
            <w:pPr>
              <w:tabs>
                <w:tab w:val="left" w:pos="-5637"/>
              </w:tabs>
              <w:spacing w:line="340" w:lineRule="atLeast"/>
              <w:ind w:firstLine="0"/>
              <w:jc w:val="center"/>
              <w:rPr>
                <w:spacing w:val="-8"/>
                <w:sz w:val="28"/>
                <w:szCs w:val="28"/>
              </w:rPr>
            </w:pPr>
            <w:r w:rsidRPr="005641CB">
              <w:rPr>
                <w:spacing w:val="-8"/>
                <w:sz w:val="28"/>
                <w:szCs w:val="28"/>
              </w:rPr>
              <w:t>HỘI NÔNG DÂN VIỆT NAM</w:t>
            </w:r>
          </w:p>
          <w:p w:rsidR="00E452BE" w:rsidRDefault="00E452BE" w:rsidP="00EA30A7">
            <w:pPr>
              <w:tabs>
                <w:tab w:val="left" w:pos="-5637"/>
              </w:tabs>
              <w:spacing w:line="340" w:lineRule="atLeast"/>
              <w:ind w:firstLine="0"/>
              <w:jc w:val="center"/>
              <w:rPr>
                <w:b/>
                <w:spacing w:val="-8"/>
                <w:sz w:val="28"/>
                <w:szCs w:val="28"/>
              </w:rPr>
            </w:pPr>
            <w:r w:rsidRPr="005641CB">
              <w:rPr>
                <w:b/>
                <w:spacing w:val="-8"/>
                <w:sz w:val="28"/>
                <w:szCs w:val="28"/>
              </w:rPr>
              <w:t>BCH HỘI ND TỈNH QUẢNG TRỊ</w:t>
            </w:r>
          </w:p>
          <w:p w:rsidR="00E452BE" w:rsidRDefault="00E452BE" w:rsidP="00EA30A7">
            <w:pPr>
              <w:tabs>
                <w:tab w:val="left" w:pos="-5637"/>
              </w:tabs>
              <w:spacing w:line="340" w:lineRule="atLeast"/>
              <w:ind w:firstLine="0"/>
              <w:jc w:val="center"/>
              <w:rPr>
                <w:spacing w:val="-8"/>
                <w:sz w:val="28"/>
                <w:szCs w:val="28"/>
              </w:rPr>
            </w:pPr>
            <w:r w:rsidRPr="0010706E">
              <w:rPr>
                <w:spacing w:val="-8"/>
                <w:sz w:val="28"/>
                <w:szCs w:val="28"/>
              </w:rPr>
              <w:t>*</w:t>
            </w:r>
          </w:p>
          <w:p w:rsidR="00E452BE" w:rsidRPr="005641CB" w:rsidRDefault="00E452BE" w:rsidP="00EA30A7">
            <w:pPr>
              <w:tabs>
                <w:tab w:val="left" w:pos="-5637"/>
              </w:tabs>
              <w:spacing w:line="340" w:lineRule="atLeast"/>
              <w:ind w:firstLine="0"/>
              <w:jc w:val="center"/>
              <w:rPr>
                <w:spacing w:val="-8"/>
                <w:sz w:val="28"/>
                <w:szCs w:val="28"/>
              </w:rPr>
            </w:pPr>
            <w:r>
              <w:rPr>
                <w:sz w:val="28"/>
                <w:szCs w:val="28"/>
              </w:rPr>
              <w:t>Số</w:t>
            </w:r>
            <w:r w:rsidR="004144BB">
              <w:rPr>
                <w:sz w:val="28"/>
                <w:szCs w:val="28"/>
              </w:rPr>
              <w:t>:45-</w:t>
            </w:r>
            <w:r>
              <w:rPr>
                <w:sz w:val="28"/>
                <w:szCs w:val="28"/>
              </w:rPr>
              <w:t xml:space="preserve"> </w:t>
            </w:r>
            <w:r w:rsidRPr="003277A6">
              <w:rPr>
                <w:sz w:val="28"/>
                <w:szCs w:val="28"/>
              </w:rPr>
              <w:t>HD/HNDT</w:t>
            </w:r>
          </w:p>
          <w:p w:rsidR="00E452BE" w:rsidRDefault="00E452BE" w:rsidP="00EA30A7">
            <w:pPr>
              <w:spacing w:line="340" w:lineRule="atLeast"/>
              <w:ind w:firstLine="0"/>
              <w:jc w:val="center"/>
              <w:rPr>
                <w:sz w:val="26"/>
              </w:rPr>
            </w:pPr>
          </w:p>
        </w:tc>
        <w:tc>
          <w:tcPr>
            <w:tcW w:w="6271" w:type="dxa"/>
          </w:tcPr>
          <w:p w:rsidR="00E452BE" w:rsidRDefault="00E452BE" w:rsidP="00EA30A7">
            <w:pPr>
              <w:spacing w:line="340" w:lineRule="atLeast"/>
              <w:ind w:firstLine="0"/>
              <w:jc w:val="center"/>
              <w:rPr>
                <w:b/>
                <w:spacing w:val="-8"/>
                <w:sz w:val="28"/>
                <w:szCs w:val="28"/>
              </w:rPr>
            </w:pPr>
            <w:r w:rsidRPr="005641CB">
              <w:rPr>
                <w:b/>
                <w:spacing w:val="-8"/>
                <w:sz w:val="28"/>
                <w:szCs w:val="28"/>
              </w:rPr>
              <w:t>CỘNG HÒA XÃ HỘI CHỦ NGHĨA VIỆT NAM</w:t>
            </w:r>
          </w:p>
          <w:p w:rsidR="00E452BE" w:rsidRPr="005641CB" w:rsidRDefault="00E452BE" w:rsidP="00EA30A7">
            <w:pPr>
              <w:spacing w:line="340" w:lineRule="atLeast"/>
              <w:ind w:firstLine="0"/>
              <w:jc w:val="center"/>
              <w:rPr>
                <w:b/>
                <w:spacing w:val="-8"/>
                <w:sz w:val="28"/>
                <w:szCs w:val="28"/>
              </w:rPr>
            </w:pPr>
            <w:r w:rsidRPr="005641CB">
              <w:rPr>
                <w:b/>
                <w:spacing w:val="-8"/>
                <w:sz w:val="28"/>
                <w:szCs w:val="28"/>
                <w:u w:val="single"/>
              </w:rPr>
              <w:t>Độc lập - Tự do - Hạnh phúc</w:t>
            </w:r>
          </w:p>
          <w:p w:rsidR="002E4FFB" w:rsidRDefault="002E4FFB" w:rsidP="00EA30A7">
            <w:pPr>
              <w:spacing w:line="340" w:lineRule="atLeast"/>
              <w:ind w:firstLine="0"/>
              <w:jc w:val="center"/>
              <w:rPr>
                <w:i/>
                <w:sz w:val="26"/>
              </w:rPr>
            </w:pPr>
          </w:p>
          <w:p w:rsidR="00E452BE" w:rsidRDefault="00E452BE" w:rsidP="00EA30A7">
            <w:pPr>
              <w:spacing w:line="340" w:lineRule="atLeast"/>
              <w:ind w:firstLine="0"/>
              <w:jc w:val="right"/>
              <w:rPr>
                <w:sz w:val="26"/>
              </w:rPr>
            </w:pPr>
            <w:r>
              <w:rPr>
                <w:i/>
                <w:sz w:val="26"/>
              </w:rPr>
              <w:t>Quảng Trị</w:t>
            </w:r>
            <w:r w:rsidR="004144BB">
              <w:rPr>
                <w:i/>
                <w:sz w:val="26"/>
              </w:rPr>
              <w:t xml:space="preserve">, ngày 17 </w:t>
            </w:r>
            <w:r>
              <w:rPr>
                <w:i/>
                <w:sz w:val="26"/>
              </w:rPr>
              <w:t xml:space="preserve">tháng </w:t>
            </w:r>
            <w:r w:rsidR="0059521D">
              <w:rPr>
                <w:i/>
                <w:sz w:val="26"/>
              </w:rPr>
              <w:t xml:space="preserve"> 0</w:t>
            </w:r>
            <w:r w:rsidR="00315386">
              <w:rPr>
                <w:i/>
                <w:sz w:val="26"/>
              </w:rPr>
              <w:t>1</w:t>
            </w:r>
            <w:r w:rsidR="009F360C">
              <w:rPr>
                <w:i/>
                <w:sz w:val="26"/>
              </w:rPr>
              <w:t xml:space="preserve"> </w:t>
            </w:r>
            <w:r>
              <w:rPr>
                <w:i/>
                <w:sz w:val="26"/>
              </w:rPr>
              <w:t>năm 20</w:t>
            </w:r>
            <w:r w:rsidR="002E4FFB">
              <w:rPr>
                <w:i/>
                <w:sz w:val="26"/>
              </w:rPr>
              <w:t>2</w:t>
            </w:r>
            <w:r w:rsidR="00315386">
              <w:rPr>
                <w:i/>
                <w:sz w:val="26"/>
              </w:rPr>
              <w:t>3</w:t>
            </w:r>
          </w:p>
        </w:tc>
      </w:tr>
    </w:tbl>
    <w:p w:rsidR="002E4FFB" w:rsidRDefault="002E4FFB" w:rsidP="00EA30A7">
      <w:pPr>
        <w:spacing w:after="0" w:line="340" w:lineRule="atLeast"/>
        <w:ind w:firstLine="0"/>
        <w:jc w:val="center"/>
        <w:rPr>
          <w:b/>
          <w:sz w:val="30"/>
          <w:szCs w:val="30"/>
        </w:rPr>
      </w:pPr>
    </w:p>
    <w:p w:rsidR="00E452BE" w:rsidRDefault="00E452BE" w:rsidP="00EA30A7">
      <w:pPr>
        <w:spacing w:after="0" w:line="340" w:lineRule="atLeast"/>
        <w:ind w:firstLine="0"/>
        <w:jc w:val="center"/>
        <w:rPr>
          <w:b/>
          <w:sz w:val="30"/>
          <w:szCs w:val="30"/>
        </w:rPr>
      </w:pPr>
      <w:r w:rsidRPr="001D4E00">
        <w:rPr>
          <w:b/>
          <w:sz w:val="30"/>
          <w:szCs w:val="30"/>
        </w:rPr>
        <w:t>HƯỚNG DẪN</w:t>
      </w:r>
    </w:p>
    <w:p w:rsidR="002E4FFB" w:rsidRDefault="002E4FFB" w:rsidP="00EA30A7">
      <w:pPr>
        <w:pStyle w:val="NormalWeb"/>
        <w:spacing w:before="0" w:beforeAutospacing="0" w:after="0" w:afterAutospacing="0" w:line="340" w:lineRule="atLeast"/>
        <w:jc w:val="center"/>
      </w:pPr>
      <w:r>
        <w:rPr>
          <w:b/>
          <w:bCs/>
          <w:color w:val="000000"/>
          <w:sz w:val="28"/>
          <w:szCs w:val="28"/>
        </w:rPr>
        <w:t>công tác văn hóa - văn nghệ năm 202</w:t>
      </w:r>
      <w:r w:rsidR="00315386">
        <w:rPr>
          <w:b/>
          <w:bCs/>
          <w:color w:val="000000"/>
          <w:sz w:val="28"/>
          <w:szCs w:val="28"/>
        </w:rPr>
        <w:t>3</w:t>
      </w:r>
      <w:r>
        <w:rPr>
          <w:b/>
          <w:bCs/>
          <w:color w:val="000000"/>
          <w:sz w:val="28"/>
          <w:szCs w:val="28"/>
        </w:rPr>
        <w:t> </w:t>
      </w:r>
    </w:p>
    <w:p w:rsidR="001F1695" w:rsidRDefault="002E4FFB" w:rsidP="00EA30A7">
      <w:pPr>
        <w:pStyle w:val="NormalWeb"/>
        <w:spacing w:before="0" w:beforeAutospacing="0" w:after="0" w:afterAutospacing="0" w:line="340" w:lineRule="atLeast"/>
        <w:jc w:val="center"/>
        <w:rPr>
          <w:b/>
          <w:bCs/>
          <w:color w:val="000000"/>
          <w:sz w:val="28"/>
          <w:szCs w:val="28"/>
        </w:rPr>
      </w:pPr>
      <w:r>
        <w:rPr>
          <w:b/>
          <w:bCs/>
          <w:color w:val="000000"/>
          <w:sz w:val="28"/>
          <w:szCs w:val="28"/>
        </w:rPr>
        <w:t>----- </w:t>
      </w:r>
    </w:p>
    <w:p w:rsidR="003E359B" w:rsidRDefault="003E359B" w:rsidP="00EA30A7">
      <w:pPr>
        <w:pStyle w:val="NormalWeb"/>
        <w:spacing w:before="0" w:beforeAutospacing="0" w:after="0" w:afterAutospacing="0" w:line="340" w:lineRule="atLeast"/>
        <w:jc w:val="center"/>
      </w:pPr>
      <w:r>
        <w:rPr>
          <w:b/>
          <w:bCs/>
          <w:color w:val="000000"/>
          <w:sz w:val="28"/>
          <w:szCs w:val="28"/>
        </w:rPr>
        <w:t> </w:t>
      </w:r>
    </w:p>
    <w:p w:rsidR="003E359B" w:rsidRDefault="00315386" w:rsidP="00EA30A7">
      <w:pPr>
        <w:pStyle w:val="NormalWeb"/>
        <w:spacing w:before="0" w:beforeAutospacing="0" w:after="0" w:afterAutospacing="0" w:line="340" w:lineRule="atLeast"/>
        <w:ind w:right="69" w:firstLine="720"/>
        <w:jc w:val="both"/>
      </w:pPr>
      <w:r>
        <w:rPr>
          <w:color w:val="000000"/>
          <w:sz w:val="28"/>
          <w:szCs w:val="28"/>
        </w:rPr>
        <w:t>Căn cứ</w:t>
      </w:r>
      <w:r w:rsidR="003E359B">
        <w:rPr>
          <w:color w:val="000000"/>
          <w:sz w:val="28"/>
          <w:szCs w:val="28"/>
        </w:rPr>
        <w:t xml:space="preserve"> Hướng dẫn số </w:t>
      </w:r>
      <w:r>
        <w:rPr>
          <w:color w:val="000000"/>
          <w:sz w:val="28"/>
          <w:szCs w:val="28"/>
        </w:rPr>
        <w:t>8</w:t>
      </w:r>
      <w:r w:rsidR="009B0275">
        <w:rPr>
          <w:color w:val="000000"/>
          <w:sz w:val="28"/>
          <w:szCs w:val="28"/>
        </w:rPr>
        <w:t>8-HD/BTGTU</w:t>
      </w:r>
      <w:r w:rsidR="001F1695">
        <w:rPr>
          <w:color w:val="000000"/>
          <w:sz w:val="28"/>
          <w:szCs w:val="28"/>
        </w:rPr>
        <w:t xml:space="preserve">, ngày </w:t>
      </w:r>
      <w:r w:rsidR="009B0275">
        <w:rPr>
          <w:color w:val="000000"/>
          <w:sz w:val="28"/>
          <w:szCs w:val="28"/>
        </w:rPr>
        <w:t>1</w:t>
      </w:r>
      <w:r>
        <w:rPr>
          <w:color w:val="000000"/>
          <w:sz w:val="28"/>
          <w:szCs w:val="28"/>
        </w:rPr>
        <w:t>2</w:t>
      </w:r>
      <w:r w:rsidR="003E359B">
        <w:rPr>
          <w:color w:val="000000"/>
          <w:sz w:val="28"/>
          <w:szCs w:val="28"/>
        </w:rPr>
        <w:t>/0</w:t>
      </w:r>
      <w:r>
        <w:rPr>
          <w:color w:val="000000"/>
          <w:sz w:val="28"/>
          <w:szCs w:val="28"/>
        </w:rPr>
        <w:t>1</w:t>
      </w:r>
      <w:r w:rsidR="003E359B">
        <w:rPr>
          <w:color w:val="000000"/>
          <w:sz w:val="28"/>
          <w:szCs w:val="28"/>
        </w:rPr>
        <w:t>/202</w:t>
      </w:r>
      <w:r>
        <w:rPr>
          <w:color w:val="000000"/>
          <w:sz w:val="28"/>
          <w:szCs w:val="28"/>
        </w:rPr>
        <w:t>3</w:t>
      </w:r>
      <w:r w:rsidR="003E359B">
        <w:rPr>
          <w:color w:val="000000"/>
          <w:sz w:val="28"/>
          <w:szCs w:val="28"/>
        </w:rPr>
        <w:t xml:space="preserve"> của Ban Tuyên giáo </w:t>
      </w:r>
      <w:r w:rsidR="009B0275">
        <w:rPr>
          <w:color w:val="000000"/>
          <w:sz w:val="28"/>
          <w:szCs w:val="28"/>
        </w:rPr>
        <w:t>Tỉnh ủy</w:t>
      </w:r>
      <w:r w:rsidR="003E359B">
        <w:rPr>
          <w:color w:val="000000"/>
          <w:sz w:val="28"/>
          <w:szCs w:val="28"/>
        </w:rPr>
        <w:t xml:space="preserve"> về công </w:t>
      </w:r>
      <w:r w:rsidR="009B0275">
        <w:rPr>
          <w:color w:val="000000"/>
          <w:sz w:val="28"/>
          <w:szCs w:val="28"/>
        </w:rPr>
        <w:t>tác văn hóa - văn nghệ năm 202</w:t>
      </w:r>
      <w:r>
        <w:rPr>
          <w:color w:val="000000"/>
          <w:sz w:val="28"/>
          <w:szCs w:val="28"/>
        </w:rPr>
        <w:t>3</w:t>
      </w:r>
      <w:r w:rsidR="009B0275">
        <w:rPr>
          <w:color w:val="000000"/>
          <w:sz w:val="28"/>
          <w:szCs w:val="28"/>
        </w:rPr>
        <w:t xml:space="preserve">, </w:t>
      </w:r>
      <w:r w:rsidR="009B0275" w:rsidRPr="00FC56B9">
        <w:rPr>
          <w:sz w:val="28"/>
          <w:szCs w:val="28"/>
        </w:rPr>
        <w:t>Ban Thường vụ Hội Nông dân tỉnh hướng dẫn</w:t>
      </w:r>
      <w:r w:rsidR="003E359B">
        <w:rPr>
          <w:color w:val="000000"/>
          <w:sz w:val="28"/>
          <w:szCs w:val="28"/>
        </w:rPr>
        <w:t xml:space="preserve"> một số nội dung như sau: </w:t>
      </w:r>
    </w:p>
    <w:p w:rsidR="003E359B" w:rsidRDefault="003E359B" w:rsidP="00EA30A7">
      <w:pPr>
        <w:pStyle w:val="NormalWeb"/>
        <w:spacing w:before="0" w:beforeAutospacing="0" w:after="0" w:afterAutospacing="0" w:line="340" w:lineRule="atLeast"/>
        <w:ind w:firstLine="720"/>
      </w:pPr>
      <w:r>
        <w:rPr>
          <w:b/>
          <w:bCs/>
          <w:color w:val="000000"/>
          <w:sz w:val="28"/>
          <w:szCs w:val="28"/>
        </w:rPr>
        <w:t>I. MỤC ĐÍCH, YÊU CẦU </w:t>
      </w:r>
    </w:p>
    <w:p w:rsidR="00315386" w:rsidRDefault="003E359B" w:rsidP="00EA30A7">
      <w:pPr>
        <w:spacing w:after="0" w:line="340" w:lineRule="atLeast"/>
        <w:rPr>
          <w:sz w:val="28"/>
          <w:szCs w:val="28"/>
        </w:rPr>
      </w:pPr>
      <w:r w:rsidRPr="00DC2569">
        <w:rPr>
          <w:sz w:val="28"/>
          <w:szCs w:val="28"/>
        </w:rPr>
        <w:t xml:space="preserve">1. Giúp </w:t>
      </w:r>
      <w:r w:rsidR="000A0E01" w:rsidRPr="00DC2569">
        <w:rPr>
          <w:sz w:val="28"/>
          <w:szCs w:val="28"/>
        </w:rPr>
        <w:t>các cấp Hội</w:t>
      </w:r>
      <w:r w:rsidRPr="00DC2569">
        <w:rPr>
          <w:sz w:val="28"/>
          <w:szCs w:val="28"/>
        </w:rPr>
        <w:t xml:space="preserve"> triển khai thực hiện có hiệu quả các quan điểm, chủ trương, đường lối của Đảng về lĩnh vực văn hóa - văn nghệ. Từ đó, xây dựng các kế hoạch, chương trình cụ thể nhằm tổ chức tốt các hoạt độ</w:t>
      </w:r>
      <w:r w:rsidR="002E6BC8">
        <w:rPr>
          <w:sz w:val="28"/>
          <w:szCs w:val="28"/>
        </w:rPr>
        <w:t>ng</w:t>
      </w:r>
      <w:r w:rsidRPr="00DC2569">
        <w:rPr>
          <w:sz w:val="28"/>
          <w:szCs w:val="28"/>
        </w:rPr>
        <w:t xml:space="preserve">; cổ vũ, động viên cán bộ, </w:t>
      </w:r>
      <w:r w:rsidR="000A0E01" w:rsidRPr="00DC2569">
        <w:rPr>
          <w:sz w:val="28"/>
          <w:szCs w:val="28"/>
        </w:rPr>
        <w:t>hội viên, nông dân</w:t>
      </w:r>
      <w:r w:rsidR="002E6BC8">
        <w:rPr>
          <w:sz w:val="28"/>
          <w:szCs w:val="28"/>
        </w:rPr>
        <w:t xml:space="preserve"> tin tưởng vào sự nghiệp đổi mới và phát triển của quê hương, đất nước dưới sự lãnh đạo của Đảng CSVN</w:t>
      </w:r>
      <w:r w:rsidRPr="00DC2569">
        <w:rPr>
          <w:sz w:val="28"/>
          <w:szCs w:val="28"/>
        </w:rPr>
        <w:t xml:space="preserve"> thực hiện tốt nhiệm vụ ch</w:t>
      </w:r>
      <w:r w:rsidR="000A0E01" w:rsidRPr="00DC2569">
        <w:rPr>
          <w:sz w:val="28"/>
          <w:szCs w:val="28"/>
        </w:rPr>
        <w:t>í</w:t>
      </w:r>
      <w:r w:rsidR="00DC2569" w:rsidRPr="00DC2569">
        <w:rPr>
          <w:sz w:val="28"/>
          <w:szCs w:val="28"/>
        </w:rPr>
        <w:t>nh trị, đẩy mạnh phong trào thi đua yêu</w:t>
      </w:r>
      <w:r w:rsidRPr="00DC2569">
        <w:rPr>
          <w:sz w:val="28"/>
          <w:szCs w:val="28"/>
        </w:rPr>
        <w:t xml:space="preserve"> nước, </w:t>
      </w:r>
      <w:r w:rsidR="009B40C1">
        <w:rPr>
          <w:sz w:val="28"/>
          <w:szCs w:val="28"/>
        </w:rPr>
        <w:t>góp phần</w:t>
      </w:r>
      <w:r w:rsidRPr="00DC2569">
        <w:rPr>
          <w:sz w:val="28"/>
          <w:szCs w:val="28"/>
        </w:rPr>
        <w:t xml:space="preserve"> thực hiện thắng lợi Nghị quyết </w:t>
      </w:r>
      <w:r w:rsidR="00AC2BFA" w:rsidRPr="00DC2569">
        <w:rPr>
          <w:sz w:val="28"/>
          <w:szCs w:val="28"/>
        </w:rPr>
        <w:t xml:space="preserve">Đại </w:t>
      </w:r>
      <w:r w:rsidRPr="00DC2569">
        <w:rPr>
          <w:sz w:val="28"/>
          <w:szCs w:val="28"/>
        </w:rPr>
        <w:t xml:space="preserve">hội </w:t>
      </w:r>
      <w:r w:rsidR="00AC2BFA" w:rsidRPr="00DC2569">
        <w:rPr>
          <w:sz w:val="28"/>
          <w:szCs w:val="28"/>
        </w:rPr>
        <w:t xml:space="preserve">Đảng </w:t>
      </w:r>
      <w:r w:rsidRPr="00DC2569">
        <w:rPr>
          <w:sz w:val="28"/>
          <w:szCs w:val="28"/>
        </w:rPr>
        <w:t>bộ các cấp và Nghị quy</w:t>
      </w:r>
      <w:r w:rsidR="00DC2569" w:rsidRPr="00DC2569">
        <w:rPr>
          <w:sz w:val="28"/>
          <w:szCs w:val="28"/>
        </w:rPr>
        <w:t>ết Đại hội đại biểu toàn quốc lần</w:t>
      </w:r>
      <w:r w:rsidRPr="00DC2569">
        <w:rPr>
          <w:sz w:val="28"/>
          <w:szCs w:val="28"/>
        </w:rPr>
        <w:t xml:space="preserve"> thứ XIII của Đảng, ý kiến chỉ đạo của các đồng chí lãnh đạo Đảng, Nhà nước tại Hội nghị Văn hóa toàn quốc triển khai thực hiện Nghị quyết Đại hội đại biểu toàn quốc l</w:t>
      </w:r>
      <w:r w:rsidR="00DC2569" w:rsidRPr="00DC2569">
        <w:rPr>
          <w:sz w:val="28"/>
          <w:szCs w:val="28"/>
        </w:rPr>
        <w:t>ần</w:t>
      </w:r>
      <w:r w:rsidRPr="00DC2569">
        <w:rPr>
          <w:sz w:val="28"/>
          <w:szCs w:val="28"/>
        </w:rPr>
        <w:t xml:space="preserve"> thứ XIII của Đảng</w:t>
      </w:r>
      <w:r w:rsidR="00315386">
        <w:rPr>
          <w:sz w:val="28"/>
          <w:szCs w:val="28"/>
        </w:rPr>
        <w:t>.</w:t>
      </w:r>
    </w:p>
    <w:p w:rsidR="00396317" w:rsidRDefault="003E359B" w:rsidP="00EA30A7">
      <w:pPr>
        <w:spacing w:after="0" w:line="340" w:lineRule="atLeast"/>
        <w:rPr>
          <w:sz w:val="28"/>
          <w:szCs w:val="28"/>
        </w:rPr>
      </w:pPr>
      <w:r w:rsidRPr="006523C0">
        <w:rPr>
          <w:sz w:val="28"/>
          <w:szCs w:val="28"/>
        </w:rPr>
        <w:t>2. Thông qua các hoạt động văn hóa - văn nghệ</w:t>
      </w:r>
      <w:r w:rsidR="009B40C1">
        <w:rPr>
          <w:sz w:val="28"/>
          <w:szCs w:val="28"/>
        </w:rPr>
        <w:t xml:space="preserve"> nhằm</w:t>
      </w:r>
      <w:r w:rsidRPr="006523C0">
        <w:rPr>
          <w:sz w:val="28"/>
          <w:szCs w:val="28"/>
        </w:rPr>
        <w:t xml:space="preserve"> tuyên truyền sâu rộng truyền thống lịch sử, văn hóa</w:t>
      </w:r>
      <w:r w:rsidR="00AC2BFA">
        <w:rPr>
          <w:sz w:val="28"/>
          <w:szCs w:val="28"/>
        </w:rPr>
        <w:t xml:space="preserve"> của quê hương, đất nước</w:t>
      </w:r>
      <w:r w:rsidRPr="006523C0">
        <w:rPr>
          <w:sz w:val="28"/>
          <w:szCs w:val="28"/>
        </w:rPr>
        <w:t xml:space="preserve"> và cách mạng của dân tộc, những giá trị văn hóa tốt đẹp của gia đình Việt Nam; giáo dục tư tưởng chính trị, đạo đức, lối sống; khơi dậy mạnh mẽ hơn nữ</w:t>
      </w:r>
      <w:r w:rsidR="006B032C">
        <w:rPr>
          <w:sz w:val="28"/>
          <w:szCs w:val="28"/>
        </w:rPr>
        <w:t>a tinh thầ</w:t>
      </w:r>
      <w:r w:rsidRPr="006523C0">
        <w:rPr>
          <w:sz w:val="28"/>
          <w:szCs w:val="28"/>
        </w:rPr>
        <w:t>n yêu nước, ý chí tự lực, tự cường, tinh th</w:t>
      </w:r>
      <w:r w:rsidR="008E5A3C" w:rsidRPr="006523C0">
        <w:rPr>
          <w:sz w:val="28"/>
          <w:szCs w:val="28"/>
        </w:rPr>
        <w:t>ần đoàn</w:t>
      </w:r>
      <w:r w:rsidRPr="006523C0">
        <w:rPr>
          <w:sz w:val="28"/>
          <w:szCs w:val="28"/>
        </w:rPr>
        <w:t xml:space="preserve"> kết, khát vọng phát triển đất nước phồn vinh, hạnh phúc củ</w:t>
      </w:r>
      <w:r w:rsidR="00396317">
        <w:rPr>
          <w:sz w:val="28"/>
          <w:szCs w:val="28"/>
        </w:rPr>
        <w:t xml:space="preserve">a </w:t>
      </w:r>
      <w:r w:rsidR="008E5A3C" w:rsidRPr="006523C0">
        <w:rPr>
          <w:sz w:val="28"/>
          <w:szCs w:val="28"/>
        </w:rPr>
        <w:t>cán bộ, hội viên, nông dân</w:t>
      </w:r>
      <w:r w:rsidR="00396317">
        <w:rPr>
          <w:sz w:val="28"/>
          <w:szCs w:val="28"/>
        </w:rPr>
        <w:t xml:space="preserve"> trong tỉnh.</w:t>
      </w:r>
    </w:p>
    <w:p w:rsidR="00315386" w:rsidRPr="00DC2569" w:rsidRDefault="003E359B" w:rsidP="00EA30A7">
      <w:pPr>
        <w:spacing w:after="0" w:line="340" w:lineRule="atLeast"/>
        <w:rPr>
          <w:sz w:val="28"/>
          <w:szCs w:val="28"/>
        </w:rPr>
      </w:pPr>
      <w:r w:rsidRPr="00987BA6">
        <w:rPr>
          <w:sz w:val="28"/>
          <w:szCs w:val="28"/>
        </w:rPr>
        <w:t xml:space="preserve">3. Các hoạt động văn hóa - văn nghệ được tổ chức bằng nhiều hình thức, phù hợp với điều kiện thực tiễn, phát huy vai trò của </w:t>
      </w:r>
      <w:r w:rsidR="00BC5DAD">
        <w:rPr>
          <w:sz w:val="28"/>
          <w:szCs w:val="28"/>
        </w:rPr>
        <w:t>các cấp</w:t>
      </w:r>
      <w:r w:rsidR="00AC2BFA">
        <w:rPr>
          <w:sz w:val="28"/>
          <w:szCs w:val="28"/>
        </w:rPr>
        <w:t xml:space="preserve"> Hội</w:t>
      </w:r>
      <w:r w:rsidRPr="00987BA6">
        <w:rPr>
          <w:sz w:val="28"/>
          <w:szCs w:val="28"/>
        </w:rPr>
        <w:t>; nội dung thiết thự</w:t>
      </w:r>
      <w:r w:rsidR="009F360C">
        <w:rPr>
          <w:sz w:val="28"/>
          <w:szCs w:val="28"/>
        </w:rPr>
        <w:t xml:space="preserve">c, </w:t>
      </w:r>
      <w:r w:rsidRPr="00987BA6">
        <w:rPr>
          <w:sz w:val="28"/>
          <w:szCs w:val="28"/>
        </w:rPr>
        <w:t>bảo đảm đúng với các quy định hiện hành và phù hợp với nếp số</w:t>
      </w:r>
      <w:r w:rsidR="00286ABB">
        <w:rPr>
          <w:sz w:val="28"/>
          <w:szCs w:val="28"/>
        </w:rPr>
        <w:t>ng văn minh, thuần</w:t>
      </w:r>
      <w:r w:rsidRPr="00987BA6">
        <w:rPr>
          <w:sz w:val="28"/>
          <w:szCs w:val="28"/>
        </w:rPr>
        <w:t xml:space="preserve"> phong mỹ tục của dân tộc</w:t>
      </w:r>
      <w:r w:rsidR="00315386">
        <w:rPr>
          <w:sz w:val="28"/>
          <w:szCs w:val="28"/>
        </w:rPr>
        <w:t xml:space="preserve">, </w:t>
      </w:r>
      <w:r w:rsidR="00315386" w:rsidRPr="00DC2569">
        <w:rPr>
          <w:sz w:val="28"/>
          <w:szCs w:val="28"/>
        </w:rPr>
        <w:t xml:space="preserve">thiết thực kỷ niệm các ngày lễ lớn trong năm của </w:t>
      </w:r>
      <w:r w:rsidR="00315386">
        <w:rPr>
          <w:sz w:val="28"/>
          <w:szCs w:val="28"/>
        </w:rPr>
        <w:t>quê hương</w:t>
      </w:r>
      <w:r w:rsidR="00396317">
        <w:rPr>
          <w:sz w:val="28"/>
          <w:szCs w:val="28"/>
        </w:rPr>
        <w:t>,</w:t>
      </w:r>
      <w:r w:rsidR="00315386">
        <w:rPr>
          <w:sz w:val="28"/>
          <w:szCs w:val="28"/>
        </w:rPr>
        <w:t xml:space="preserve"> </w:t>
      </w:r>
      <w:r w:rsidR="00315386" w:rsidRPr="00DC2569">
        <w:rPr>
          <w:sz w:val="28"/>
          <w:szCs w:val="28"/>
        </w:rPr>
        <w:t>đất nước</w:t>
      </w:r>
      <w:r w:rsidR="00396317">
        <w:rPr>
          <w:sz w:val="28"/>
          <w:szCs w:val="28"/>
        </w:rPr>
        <w:t>.</w:t>
      </w:r>
      <w:r w:rsidR="00315386" w:rsidRPr="00DC2569">
        <w:rPr>
          <w:sz w:val="28"/>
          <w:szCs w:val="28"/>
        </w:rPr>
        <w:t> </w:t>
      </w:r>
    </w:p>
    <w:p w:rsidR="00E962AB" w:rsidRPr="007C56BE" w:rsidRDefault="003E359B" w:rsidP="00EA30A7">
      <w:pPr>
        <w:spacing w:after="0" w:line="340" w:lineRule="atLeast"/>
        <w:rPr>
          <w:b/>
          <w:sz w:val="28"/>
          <w:szCs w:val="28"/>
        </w:rPr>
      </w:pPr>
      <w:r w:rsidRPr="007C56BE">
        <w:rPr>
          <w:b/>
          <w:sz w:val="28"/>
          <w:szCs w:val="28"/>
        </w:rPr>
        <w:t>II. NỘI DUNG TRIỂN KHAI </w:t>
      </w:r>
    </w:p>
    <w:p w:rsidR="003E359B" w:rsidRPr="001A7940" w:rsidRDefault="001A7940" w:rsidP="00EA30A7">
      <w:pPr>
        <w:spacing w:after="0" w:line="340" w:lineRule="atLeast"/>
        <w:rPr>
          <w:b/>
          <w:sz w:val="28"/>
          <w:szCs w:val="28"/>
        </w:rPr>
      </w:pPr>
      <w:r>
        <w:rPr>
          <w:b/>
          <w:sz w:val="28"/>
          <w:szCs w:val="28"/>
        </w:rPr>
        <w:t>1.</w:t>
      </w:r>
      <w:r w:rsidR="003E359B" w:rsidRPr="001A7940">
        <w:rPr>
          <w:b/>
          <w:sz w:val="28"/>
          <w:szCs w:val="28"/>
        </w:rPr>
        <w:t>Công tác quán triệt, tuyên truyền, phổ biến các quan điểm, chủ trương, đường lối của Đảng về lĩnh vực văn hóa - văn nghệ </w:t>
      </w:r>
    </w:p>
    <w:p w:rsidR="00401414" w:rsidRPr="007327C2" w:rsidRDefault="003E359B" w:rsidP="00EA30A7">
      <w:pPr>
        <w:spacing w:after="0" w:line="340" w:lineRule="atLeast"/>
        <w:rPr>
          <w:sz w:val="28"/>
          <w:szCs w:val="28"/>
        </w:rPr>
      </w:pPr>
      <w:r w:rsidRPr="00E5400B">
        <w:rPr>
          <w:sz w:val="28"/>
          <w:szCs w:val="28"/>
        </w:rPr>
        <w:t xml:space="preserve">Các cấp </w:t>
      </w:r>
      <w:r w:rsidR="00A17A5E" w:rsidRPr="00E5400B">
        <w:rPr>
          <w:sz w:val="28"/>
          <w:szCs w:val="28"/>
        </w:rPr>
        <w:t xml:space="preserve">Hội </w:t>
      </w:r>
      <w:r w:rsidRPr="00E5400B">
        <w:rPr>
          <w:sz w:val="28"/>
          <w:szCs w:val="28"/>
        </w:rPr>
        <w:t xml:space="preserve">tăng cường công tác quán triệt, </w:t>
      </w:r>
      <w:r w:rsidR="00F443E8">
        <w:rPr>
          <w:sz w:val="28"/>
          <w:szCs w:val="28"/>
        </w:rPr>
        <w:t xml:space="preserve">tuyên truyền, phổ biến, </w:t>
      </w:r>
      <w:r w:rsidRPr="00E5400B">
        <w:rPr>
          <w:sz w:val="28"/>
          <w:szCs w:val="28"/>
        </w:rPr>
        <w:t xml:space="preserve">triển khai thực hiện các nghị quyết, chỉ thị, kết luận và các văn bản của Đảng đã ban hành về công tác văn hóa - văn nghệ. Tiếp tục tuyên truyền, phổ biến, nâng cao nhận thức cho cán bộ, </w:t>
      </w:r>
      <w:r w:rsidR="00BF4ACE" w:rsidRPr="00E5400B">
        <w:rPr>
          <w:sz w:val="28"/>
          <w:szCs w:val="28"/>
        </w:rPr>
        <w:t>hội viên, nông dân</w:t>
      </w:r>
      <w:r w:rsidRPr="00E5400B">
        <w:rPr>
          <w:sz w:val="28"/>
          <w:szCs w:val="28"/>
        </w:rPr>
        <w:t xml:space="preserve"> về những quan điểm, chủ trương, đường lối của </w:t>
      </w:r>
      <w:r w:rsidRPr="00E5400B">
        <w:rPr>
          <w:sz w:val="28"/>
          <w:szCs w:val="28"/>
        </w:rPr>
        <w:lastRenderedPageBreak/>
        <w:t>Đảng về lĩnh vực văn hóa - văn nghệ được nêu trong văn ki</w:t>
      </w:r>
      <w:r w:rsidR="00793DA3" w:rsidRPr="00E5400B">
        <w:rPr>
          <w:sz w:val="28"/>
          <w:szCs w:val="28"/>
        </w:rPr>
        <w:t>ện Đại hội đại biểu toàn quốc lần</w:t>
      </w:r>
      <w:r w:rsidRPr="00E5400B">
        <w:rPr>
          <w:sz w:val="28"/>
          <w:szCs w:val="28"/>
        </w:rPr>
        <w:t xml:space="preserve"> thứ XIII của Đảng và ý kiến chỉ đạo, kết luận của các đồng chí lãnh đạo Đảng, Nhà nước, nhất là ý kiến chỉ đạo của đồng chí Tổng Bí thư Nguyễn Phú Trọng</w:t>
      </w:r>
      <w:r w:rsidR="008D51F0">
        <w:rPr>
          <w:sz w:val="28"/>
          <w:szCs w:val="28"/>
        </w:rPr>
        <w:t xml:space="preserve"> </w:t>
      </w:r>
      <w:r w:rsidR="008D51F0" w:rsidRPr="00E5400B">
        <w:rPr>
          <w:sz w:val="28"/>
          <w:szCs w:val="28"/>
        </w:rPr>
        <w:t>tại Hội nghị Văn hóa toàn quốc triển khai thực hiện Nghị quyết Đại hội đại biểu toàn quốc lần thứ XIII của Đả</w:t>
      </w:r>
      <w:r w:rsidR="008D51F0">
        <w:rPr>
          <w:sz w:val="28"/>
          <w:szCs w:val="28"/>
        </w:rPr>
        <w:t>ng (ngày 24/11/2021)</w:t>
      </w:r>
      <w:r w:rsidR="00EF1761">
        <w:rPr>
          <w:sz w:val="28"/>
          <w:szCs w:val="28"/>
        </w:rPr>
        <w:t xml:space="preserve"> và tinh thần, thông điệp của Hội thảo Quốc gia</w:t>
      </w:r>
      <w:r w:rsidRPr="007327C2">
        <w:rPr>
          <w:sz w:val="28"/>
          <w:szCs w:val="28"/>
        </w:rPr>
        <w:t>:</w:t>
      </w:r>
      <w:r w:rsidR="007327C2">
        <w:rPr>
          <w:sz w:val="28"/>
          <w:szCs w:val="28"/>
        </w:rPr>
        <w:t xml:space="preserve"> </w:t>
      </w:r>
      <w:r w:rsidRPr="007327C2">
        <w:rPr>
          <w:sz w:val="28"/>
          <w:szCs w:val="28"/>
        </w:rPr>
        <w:t>“</w:t>
      </w:r>
      <w:r w:rsidR="00EF1761" w:rsidRPr="007327C2">
        <w:rPr>
          <w:sz w:val="28"/>
          <w:szCs w:val="28"/>
        </w:rPr>
        <w:t>Hệ giá trị quốc gia, hệ giá trị văn hóa, hệ giá trị</w:t>
      </w:r>
      <w:r w:rsidR="008D51F0" w:rsidRPr="007327C2">
        <w:rPr>
          <w:sz w:val="28"/>
          <w:szCs w:val="28"/>
        </w:rPr>
        <w:t xml:space="preserve"> gia đình và chuẩn mực con người Việt Nam trong thời kỳ mới</w:t>
      </w:r>
      <w:r w:rsidRPr="007327C2">
        <w:rPr>
          <w:sz w:val="28"/>
          <w:szCs w:val="28"/>
        </w:rPr>
        <w:t>”</w:t>
      </w:r>
      <w:r w:rsidR="0059044F" w:rsidRPr="007327C2">
        <w:rPr>
          <w:sz w:val="28"/>
          <w:szCs w:val="28"/>
        </w:rPr>
        <w:t xml:space="preserve"> (ngày 29/11/2022)</w:t>
      </w:r>
      <w:r w:rsidR="00401414" w:rsidRPr="007327C2">
        <w:rPr>
          <w:sz w:val="28"/>
          <w:szCs w:val="28"/>
        </w:rPr>
        <w:t>.</w:t>
      </w:r>
    </w:p>
    <w:p w:rsidR="00A10556" w:rsidRDefault="00F443E8" w:rsidP="00EA30A7">
      <w:pPr>
        <w:spacing w:after="0" w:line="340" w:lineRule="atLeast"/>
        <w:rPr>
          <w:sz w:val="28"/>
          <w:szCs w:val="28"/>
        </w:rPr>
      </w:pPr>
      <w:r w:rsidRPr="00F12F06">
        <w:rPr>
          <w:sz w:val="28"/>
          <w:szCs w:val="28"/>
        </w:rPr>
        <w:t xml:space="preserve">Tăng </w:t>
      </w:r>
      <w:r w:rsidR="003E359B" w:rsidRPr="00F12F06">
        <w:rPr>
          <w:sz w:val="28"/>
          <w:szCs w:val="28"/>
        </w:rPr>
        <w:t>cường</w:t>
      </w:r>
      <w:r w:rsidR="003F312A">
        <w:rPr>
          <w:sz w:val="28"/>
          <w:szCs w:val="28"/>
        </w:rPr>
        <w:t xml:space="preserve"> phối hợp </w:t>
      </w:r>
      <w:r>
        <w:rPr>
          <w:sz w:val="28"/>
          <w:szCs w:val="28"/>
        </w:rPr>
        <w:t xml:space="preserve">với các cơ quan thông tấn, báo chí </w:t>
      </w:r>
      <w:r w:rsidR="003E359B" w:rsidRPr="00F12F06">
        <w:rPr>
          <w:sz w:val="28"/>
          <w:szCs w:val="28"/>
        </w:rPr>
        <w:t>tuyên truyền</w:t>
      </w:r>
      <w:r w:rsidR="00E205D7">
        <w:rPr>
          <w:sz w:val="28"/>
          <w:szCs w:val="28"/>
        </w:rPr>
        <w:t xml:space="preserve"> </w:t>
      </w:r>
      <w:r w:rsidR="003E359B" w:rsidRPr="00F12F06">
        <w:rPr>
          <w:sz w:val="28"/>
          <w:szCs w:val="28"/>
        </w:rPr>
        <w:t xml:space="preserve">về những giá trị </w:t>
      </w:r>
      <w:r>
        <w:rPr>
          <w:sz w:val="28"/>
          <w:szCs w:val="28"/>
        </w:rPr>
        <w:t xml:space="preserve">tốt đẹp về </w:t>
      </w:r>
      <w:r w:rsidR="003E359B" w:rsidRPr="00F12F06">
        <w:rPr>
          <w:sz w:val="28"/>
          <w:szCs w:val="28"/>
        </w:rPr>
        <w:t>văn hóa</w:t>
      </w:r>
      <w:r>
        <w:rPr>
          <w:sz w:val="28"/>
          <w:szCs w:val="28"/>
        </w:rPr>
        <w:t xml:space="preserve"> gia đình và chuẩn mực con người Việt Nam;</w:t>
      </w:r>
      <w:r w:rsidR="003109CD">
        <w:rPr>
          <w:sz w:val="28"/>
          <w:szCs w:val="28"/>
        </w:rPr>
        <w:t xml:space="preserve"> phát huy vai trò của cán bộ, hội viên, nông dân trong việc bảo tồn bản sắc văn hóa dân tộ</w:t>
      </w:r>
      <w:r w:rsidR="005B488C">
        <w:rPr>
          <w:sz w:val="28"/>
          <w:szCs w:val="28"/>
        </w:rPr>
        <w:t>c</w:t>
      </w:r>
      <w:r w:rsidR="00CC6CD4">
        <w:rPr>
          <w:sz w:val="28"/>
          <w:szCs w:val="28"/>
        </w:rPr>
        <w:t>;</w:t>
      </w:r>
      <w:r w:rsidR="003E359B" w:rsidRPr="00F12F06">
        <w:rPr>
          <w:sz w:val="28"/>
          <w:szCs w:val="28"/>
        </w:rPr>
        <w:t xml:space="preserve"> biểu dương các gương</w:t>
      </w:r>
      <w:r w:rsidR="00F8796D">
        <w:rPr>
          <w:sz w:val="28"/>
          <w:szCs w:val="28"/>
        </w:rPr>
        <w:t xml:space="preserve"> nông dân</w:t>
      </w:r>
      <w:r w:rsidR="003E359B" w:rsidRPr="00F12F06">
        <w:rPr>
          <w:sz w:val="28"/>
          <w:szCs w:val="28"/>
        </w:rPr>
        <w:t xml:space="preserve"> điển hình trong việc thực hiện hiệu quả nội dung xây dựng và phát </w:t>
      </w:r>
      <w:r w:rsidR="00F8796D">
        <w:rPr>
          <w:sz w:val="28"/>
          <w:szCs w:val="28"/>
        </w:rPr>
        <w:t>huy giá trị</w:t>
      </w:r>
      <w:r w:rsidR="003E359B" w:rsidRPr="00F12F06">
        <w:rPr>
          <w:sz w:val="28"/>
          <w:szCs w:val="28"/>
        </w:rPr>
        <w:t xml:space="preserve"> văn hóa,</w:t>
      </w:r>
      <w:r w:rsidR="00F8796D">
        <w:rPr>
          <w:sz w:val="28"/>
          <w:szCs w:val="28"/>
        </w:rPr>
        <w:t xml:space="preserve"> sức mạnh</w:t>
      </w:r>
      <w:r w:rsidR="003E359B" w:rsidRPr="00F12F06">
        <w:rPr>
          <w:sz w:val="28"/>
          <w:szCs w:val="28"/>
        </w:rPr>
        <w:t xml:space="preserve"> con ngườ</w:t>
      </w:r>
      <w:r w:rsidR="00CC6CD4">
        <w:rPr>
          <w:sz w:val="28"/>
          <w:szCs w:val="28"/>
        </w:rPr>
        <w:t xml:space="preserve">i </w:t>
      </w:r>
      <w:r w:rsidR="003E359B" w:rsidRPr="00F12F06">
        <w:rPr>
          <w:sz w:val="28"/>
          <w:szCs w:val="28"/>
        </w:rPr>
        <w:t>Việt Nam</w:t>
      </w:r>
      <w:r>
        <w:rPr>
          <w:sz w:val="28"/>
          <w:szCs w:val="28"/>
        </w:rPr>
        <w:t xml:space="preserve"> </w:t>
      </w:r>
      <w:r w:rsidR="003E359B" w:rsidRPr="00F12F06">
        <w:rPr>
          <w:sz w:val="28"/>
          <w:szCs w:val="28"/>
        </w:rPr>
        <w:t>trong thời kỳ mới; đồng thời phê phán các biểu hiện suy thoái về tư tưởng chính trị, đạo đức, lối sống, trái vớ</w:t>
      </w:r>
      <w:r w:rsidR="004F7315">
        <w:rPr>
          <w:sz w:val="28"/>
          <w:szCs w:val="28"/>
        </w:rPr>
        <w:t xml:space="preserve">i thuần </w:t>
      </w:r>
      <w:r w:rsidR="003E359B" w:rsidRPr="00F12F06">
        <w:rPr>
          <w:sz w:val="28"/>
          <w:szCs w:val="28"/>
        </w:rPr>
        <w:t>phong mỹ tục của dân tộ</w:t>
      </w:r>
      <w:r w:rsidR="00F12F06">
        <w:rPr>
          <w:sz w:val="28"/>
          <w:szCs w:val="28"/>
        </w:rPr>
        <w:t>c</w:t>
      </w:r>
      <w:r w:rsidR="00A30A98">
        <w:rPr>
          <w:sz w:val="28"/>
          <w:szCs w:val="28"/>
        </w:rPr>
        <w:t>,</w:t>
      </w:r>
      <w:r w:rsidR="000968B8">
        <w:rPr>
          <w:sz w:val="28"/>
          <w:szCs w:val="28"/>
        </w:rPr>
        <w:t xml:space="preserve"> tiếp tục bảo vệ nền tảng</w:t>
      </w:r>
      <w:r w:rsidR="003E359B" w:rsidRPr="00F12F06">
        <w:rPr>
          <w:sz w:val="28"/>
          <w:szCs w:val="28"/>
        </w:rPr>
        <w:t xml:space="preserve"> tư tưởng của Đảng; đấu tranh, phản bác các quan điểm sai trái</w:t>
      </w:r>
      <w:r w:rsidR="006D1E37">
        <w:rPr>
          <w:sz w:val="28"/>
          <w:szCs w:val="28"/>
        </w:rPr>
        <w:t>,</w:t>
      </w:r>
      <w:r w:rsidR="003E359B" w:rsidRPr="00F12F06">
        <w:rPr>
          <w:sz w:val="28"/>
          <w:szCs w:val="28"/>
        </w:rPr>
        <w:t xml:space="preserve"> thù địch. </w:t>
      </w:r>
    </w:p>
    <w:p w:rsidR="00294584" w:rsidRDefault="009F360C" w:rsidP="00EA30A7">
      <w:pPr>
        <w:spacing w:after="0" w:line="340" w:lineRule="atLeast"/>
        <w:rPr>
          <w:b/>
          <w:sz w:val="28"/>
          <w:szCs w:val="28"/>
        </w:rPr>
      </w:pPr>
      <w:r>
        <w:rPr>
          <w:b/>
          <w:sz w:val="28"/>
          <w:szCs w:val="28"/>
        </w:rPr>
        <w:t>2</w:t>
      </w:r>
      <w:r w:rsidR="003E359B" w:rsidRPr="002127F9">
        <w:rPr>
          <w:b/>
          <w:sz w:val="28"/>
          <w:szCs w:val="28"/>
        </w:rPr>
        <w:t>. Công tác chỉ đạo</w:t>
      </w:r>
      <w:r w:rsidR="00E74FF7">
        <w:rPr>
          <w:b/>
          <w:sz w:val="28"/>
          <w:szCs w:val="28"/>
        </w:rPr>
        <w:t xml:space="preserve"> và </w:t>
      </w:r>
      <w:r w:rsidR="003E359B" w:rsidRPr="002127F9">
        <w:rPr>
          <w:b/>
          <w:sz w:val="28"/>
          <w:szCs w:val="28"/>
        </w:rPr>
        <w:t xml:space="preserve">tổ chức các hoạt động văn hóa - văn nghệ </w:t>
      </w:r>
    </w:p>
    <w:p w:rsidR="00AF4636" w:rsidRDefault="00AA1768" w:rsidP="00EA30A7">
      <w:pPr>
        <w:spacing w:after="0" w:line="340" w:lineRule="atLeast"/>
        <w:rPr>
          <w:sz w:val="28"/>
          <w:szCs w:val="28"/>
        </w:rPr>
      </w:pPr>
      <w:r w:rsidRPr="009C7A07">
        <w:rPr>
          <w:sz w:val="28"/>
          <w:szCs w:val="28"/>
        </w:rPr>
        <w:t>C</w:t>
      </w:r>
      <w:r w:rsidRPr="002127F9">
        <w:rPr>
          <w:sz w:val="28"/>
          <w:szCs w:val="28"/>
        </w:rPr>
        <w:t xml:space="preserve">ác </w:t>
      </w:r>
      <w:r w:rsidR="001C6E3A" w:rsidRPr="002127F9">
        <w:rPr>
          <w:sz w:val="28"/>
          <w:szCs w:val="28"/>
        </w:rPr>
        <w:t>cấp Hội</w:t>
      </w:r>
      <w:r w:rsidR="003E359B" w:rsidRPr="002127F9">
        <w:rPr>
          <w:sz w:val="28"/>
          <w:szCs w:val="28"/>
        </w:rPr>
        <w:t xml:space="preserve"> chủ động xây dựng kế hoạch tổ chức</w:t>
      </w:r>
      <w:r w:rsidR="009F360C">
        <w:rPr>
          <w:sz w:val="28"/>
          <w:szCs w:val="28"/>
        </w:rPr>
        <w:t xml:space="preserve"> và phối hợp tổ chức</w:t>
      </w:r>
      <w:r w:rsidR="003E359B" w:rsidRPr="002127F9">
        <w:rPr>
          <w:sz w:val="28"/>
          <w:szCs w:val="28"/>
        </w:rPr>
        <w:t xml:space="preserve"> các hoạt động văn hóa - văn nghệ</w:t>
      </w:r>
      <w:r>
        <w:rPr>
          <w:sz w:val="28"/>
          <w:szCs w:val="28"/>
        </w:rPr>
        <w:t xml:space="preserve"> </w:t>
      </w:r>
      <w:r>
        <w:rPr>
          <w:rFonts w:ascii="Times" w:hAnsi="Times" w:cs="Times"/>
          <w:color w:val="000000"/>
          <w:sz w:val="28"/>
          <w:szCs w:val="28"/>
        </w:rPr>
        <w:t>mừng Xuân Quý Mão và kỷ niệm những ngày lễ lớn của quê hương, đất nước năm 2023; chào mừng Đại hội Hội Nông dân các cấp</w:t>
      </w:r>
      <w:r w:rsidR="00EE7C4D">
        <w:rPr>
          <w:rFonts w:ascii="Times" w:hAnsi="Times" w:cs="Times"/>
          <w:color w:val="000000"/>
          <w:sz w:val="28"/>
          <w:szCs w:val="28"/>
        </w:rPr>
        <w:t xml:space="preserve"> tiến tới</w:t>
      </w:r>
      <w:r w:rsidR="00AF4636">
        <w:rPr>
          <w:rFonts w:ascii="Times" w:hAnsi="Times" w:cs="Times"/>
          <w:color w:val="000000"/>
          <w:sz w:val="28"/>
          <w:szCs w:val="28"/>
        </w:rPr>
        <w:t xml:space="preserve"> </w:t>
      </w:r>
      <w:r w:rsidR="00EE7C4D">
        <w:rPr>
          <w:rFonts w:ascii="Times" w:hAnsi="Times" w:cs="Times"/>
          <w:color w:val="000000"/>
          <w:sz w:val="28"/>
          <w:szCs w:val="28"/>
        </w:rPr>
        <w:t xml:space="preserve">Đại hội đại biểu </w:t>
      </w:r>
      <w:r w:rsidR="001A0E08">
        <w:rPr>
          <w:rFonts w:ascii="Times" w:hAnsi="Times" w:cs="Times"/>
          <w:color w:val="000000"/>
          <w:sz w:val="28"/>
          <w:szCs w:val="28"/>
        </w:rPr>
        <w:t xml:space="preserve">toàn quốc </w:t>
      </w:r>
      <w:r w:rsidR="00EE7C4D">
        <w:rPr>
          <w:rFonts w:ascii="Times" w:hAnsi="Times" w:cs="Times"/>
          <w:color w:val="000000"/>
          <w:sz w:val="28"/>
          <w:szCs w:val="28"/>
        </w:rPr>
        <w:t xml:space="preserve">Hội Nông dân </w:t>
      </w:r>
      <w:r w:rsidR="001A0E08">
        <w:rPr>
          <w:rFonts w:ascii="Times" w:hAnsi="Times" w:cs="Times"/>
          <w:color w:val="000000"/>
          <w:sz w:val="28"/>
          <w:szCs w:val="28"/>
        </w:rPr>
        <w:t>Việt Nam</w:t>
      </w:r>
      <w:r w:rsidR="00EE7C4D">
        <w:rPr>
          <w:rFonts w:ascii="Times" w:hAnsi="Times" w:cs="Times"/>
          <w:color w:val="000000"/>
          <w:sz w:val="28"/>
          <w:szCs w:val="28"/>
        </w:rPr>
        <w:t xml:space="preserve"> lần thứ VIII</w:t>
      </w:r>
      <w:r w:rsidR="00BA2A6B">
        <w:rPr>
          <w:rFonts w:ascii="Times" w:hAnsi="Times" w:cs="Times"/>
          <w:color w:val="000000"/>
          <w:sz w:val="28"/>
          <w:szCs w:val="28"/>
        </w:rPr>
        <w:t xml:space="preserve"> gắn với đẩy mạnh việc thực hiện Phong trào </w:t>
      </w:r>
      <w:r w:rsidR="00BA2A6B" w:rsidRPr="00E05CBB">
        <w:rPr>
          <w:rFonts w:ascii="Times" w:hAnsi="Times" w:cs="Times"/>
          <w:iCs/>
          <w:color w:val="000000"/>
          <w:sz w:val="28"/>
          <w:szCs w:val="28"/>
        </w:rPr>
        <w:t>“Toàn dân đoàn kết xây dựng đời sống văn hóa”</w:t>
      </w:r>
      <w:r w:rsidR="00BA2A6B" w:rsidRPr="00E05CBB">
        <w:rPr>
          <w:rFonts w:ascii="Times" w:hAnsi="Times" w:cs="Times"/>
          <w:color w:val="000000"/>
          <w:sz w:val="28"/>
          <w:szCs w:val="28"/>
        </w:rPr>
        <w:t>, Cuộc vận động</w:t>
      </w:r>
      <w:r w:rsidR="00BA2A6B">
        <w:rPr>
          <w:rFonts w:ascii="Times" w:hAnsi="Times" w:cs="Times"/>
          <w:color w:val="000000"/>
          <w:sz w:val="28"/>
          <w:szCs w:val="28"/>
        </w:rPr>
        <w:t xml:space="preserve"> </w:t>
      </w:r>
      <w:r w:rsidR="00BA2A6B" w:rsidRPr="00E05CBB">
        <w:rPr>
          <w:rFonts w:ascii="Times" w:hAnsi="Times" w:cs="Times"/>
          <w:iCs/>
          <w:color w:val="000000"/>
          <w:sz w:val="28"/>
          <w:szCs w:val="28"/>
        </w:rPr>
        <w:t>“Toàn dân đoàn kết xây dựng nông thôn mới, đô thị văn minh”</w:t>
      </w:r>
      <w:r w:rsidR="00BA2A6B" w:rsidRPr="00E05CBB">
        <w:rPr>
          <w:rFonts w:ascii="Times" w:hAnsi="Times" w:cs="Times"/>
          <w:color w:val="000000"/>
          <w:sz w:val="28"/>
          <w:szCs w:val="28"/>
        </w:rPr>
        <w:t>.</w:t>
      </w:r>
      <w:r w:rsidR="00AF4636">
        <w:rPr>
          <w:rFonts w:ascii="Times" w:hAnsi="Times" w:cs="Times"/>
          <w:color w:val="000000"/>
          <w:sz w:val="28"/>
          <w:szCs w:val="28"/>
        </w:rPr>
        <w:t xml:space="preserve"> Các hoạt động </w:t>
      </w:r>
      <w:r w:rsidR="00AF4636">
        <w:rPr>
          <w:sz w:val="28"/>
          <w:szCs w:val="28"/>
        </w:rPr>
        <w:t xml:space="preserve">phải </w:t>
      </w:r>
      <w:r w:rsidR="003E359B" w:rsidRPr="002127F9">
        <w:rPr>
          <w:sz w:val="28"/>
          <w:szCs w:val="28"/>
        </w:rPr>
        <w:t>bảo đả</w:t>
      </w:r>
      <w:r w:rsidR="0069291A">
        <w:rPr>
          <w:sz w:val="28"/>
          <w:szCs w:val="28"/>
        </w:rPr>
        <w:t xml:space="preserve">m trang </w:t>
      </w:r>
      <w:r w:rsidR="003E359B" w:rsidRPr="002127F9">
        <w:rPr>
          <w:sz w:val="28"/>
          <w:szCs w:val="28"/>
        </w:rPr>
        <w:t>trọng, thiết thực</w:t>
      </w:r>
      <w:r w:rsidR="0034614F">
        <w:rPr>
          <w:sz w:val="28"/>
          <w:szCs w:val="28"/>
        </w:rPr>
        <w:t xml:space="preserve">, hiệu quả, </w:t>
      </w:r>
      <w:r w:rsidR="0034614F">
        <w:rPr>
          <w:rFonts w:ascii="Times" w:hAnsi="Times" w:cs="Times"/>
          <w:color w:val="000000"/>
          <w:sz w:val="28"/>
          <w:szCs w:val="28"/>
        </w:rPr>
        <w:t>phù hợp với phong tục, tập quán của dân tộc và thị hiếu của thời đại, đáp ứng nhu cầu thưởng thức văn hóa tinh thần của Nhân dân, các yêu cầu về phòng, chống dịch bệnh trong tình hình mới.</w:t>
      </w:r>
    </w:p>
    <w:p w:rsidR="003A3182" w:rsidRPr="00125D87" w:rsidRDefault="00AF4636" w:rsidP="00EA30A7">
      <w:pPr>
        <w:spacing w:after="0" w:line="340" w:lineRule="atLeast"/>
        <w:rPr>
          <w:sz w:val="28"/>
          <w:szCs w:val="28"/>
        </w:rPr>
      </w:pPr>
      <w:r>
        <w:rPr>
          <w:sz w:val="28"/>
          <w:szCs w:val="28"/>
        </w:rPr>
        <w:t xml:space="preserve">Phối </w:t>
      </w:r>
      <w:r w:rsidR="009D733F">
        <w:rPr>
          <w:sz w:val="28"/>
          <w:szCs w:val="28"/>
        </w:rPr>
        <w:t xml:space="preserve">hợp với các ngành chức năng tuyên truyền, vận động cổ vũ, động </w:t>
      </w:r>
      <w:r w:rsidR="003A3182">
        <w:rPr>
          <w:sz w:val="28"/>
          <w:szCs w:val="28"/>
        </w:rPr>
        <w:t xml:space="preserve">viên </w:t>
      </w:r>
      <w:r w:rsidR="003A3182" w:rsidRPr="00A32FF0">
        <w:rPr>
          <w:sz w:val="28"/>
          <w:szCs w:val="28"/>
        </w:rPr>
        <w:t>cán bộ, hội viên, nông dân tích cực tham gia xây dựng môi trường văn hóa lành mạnh, thực hiện nếp sống văn minh trong việc cưới, việc tang, lễ hội và các hoạt động văn hóa - văn nghệ</w:t>
      </w:r>
      <w:r w:rsidR="003A3182">
        <w:rPr>
          <w:sz w:val="28"/>
          <w:szCs w:val="28"/>
        </w:rPr>
        <w:t xml:space="preserve"> khác.</w:t>
      </w:r>
    </w:p>
    <w:p w:rsidR="0069291A" w:rsidRDefault="0069291A" w:rsidP="00EA30A7">
      <w:pPr>
        <w:pStyle w:val="NormalWeb"/>
        <w:spacing w:before="0" w:beforeAutospacing="0" w:after="0" w:afterAutospacing="0" w:line="340" w:lineRule="atLeast"/>
        <w:ind w:right="62" w:firstLine="720"/>
        <w:jc w:val="both"/>
      </w:pPr>
      <w:r>
        <w:rPr>
          <w:rFonts w:ascii="Times" w:hAnsi="Times" w:cs="Times"/>
          <w:color w:val="000000"/>
          <w:sz w:val="28"/>
          <w:szCs w:val="28"/>
        </w:rPr>
        <w:t xml:space="preserve">Các cấp Hội chủ động nắm bắt tình hình, hoạt động văn hóa - văn nghệ tại các </w:t>
      </w:r>
      <w:r w:rsidR="00D760EE">
        <w:rPr>
          <w:rFonts w:ascii="Times" w:hAnsi="Times" w:cs="Times"/>
          <w:color w:val="000000"/>
          <w:sz w:val="28"/>
          <w:szCs w:val="28"/>
        </w:rPr>
        <w:t>cơ sở Hội</w:t>
      </w:r>
      <w:r>
        <w:rPr>
          <w:rFonts w:ascii="Times" w:hAnsi="Times" w:cs="Times"/>
          <w:color w:val="000000"/>
          <w:sz w:val="28"/>
          <w:szCs w:val="28"/>
        </w:rPr>
        <w:t>. Tăng cường các biện pháp phòng, chống, xử lý vi phạm, lợi dụng dịp Tết để sản xuất, tuyên truyền các sản phẩm phản văn hóa, phi thẩm mỹ, gây hủy hoại đạo đức xã hội… </w:t>
      </w:r>
    </w:p>
    <w:p w:rsidR="003E359B" w:rsidRPr="007624D3" w:rsidRDefault="003E359B" w:rsidP="00EA30A7">
      <w:pPr>
        <w:pStyle w:val="NormalWeb"/>
        <w:spacing w:before="0" w:beforeAutospacing="0" w:after="0" w:afterAutospacing="0" w:line="340" w:lineRule="atLeast"/>
        <w:ind w:right="69" w:firstLine="720"/>
        <w:jc w:val="both"/>
        <w:rPr>
          <w:color w:val="000000"/>
          <w:sz w:val="28"/>
          <w:szCs w:val="28"/>
        </w:rPr>
      </w:pPr>
      <w:r>
        <w:rPr>
          <w:b/>
          <w:bCs/>
          <w:color w:val="000000"/>
          <w:sz w:val="28"/>
          <w:szCs w:val="28"/>
        </w:rPr>
        <w:t>III. TỔ CHỨC THỰC HIỆN  </w:t>
      </w:r>
    </w:p>
    <w:p w:rsidR="009B0AB3" w:rsidRDefault="003E359B" w:rsidP="00EA30A7">
      <w:pPr>
        <w:pStyle w:val="NormalWeb"/>
        <w:spacing w:before="0" w:beforeAutospacing="0" w:after="0" w:afterAutospacing="0" w:line="340" w:lineRule="atLeast"/>
        <w:ind w:right="3" w:firstLine="720"/>
        <w:jc w:val="both"/>
        <w:rPr>
          <w:b/>
          <w:bCs/>
          <w:color w:val="000000"/>
          <w:sz w:val="28"/>
          <w:szCs w:val="28"/>
          <w:shd w:val="clear" w:color="auto" w:fill="FFFFFF"/>
        </w:rPr>
      </w:pPr>
      <w:r>
        <w:rPr>
          <w:b/>
          <w:bCs/>
          <w:color w:val="000000"/>
          <w:sz w:val="28"/>
          <w:szCs w:val="28"/>
          <w:shd w:val="clear" w:color="auto" w:fill="FFFFFF"/>
        </w:rPr>
        <w:t xml:space="preserve">1. </w:t>
      </w:r>
      <w:r w:rsidR="009B0AB3">
        <w:rPr>
          <w:b/>
          <w:bCs/>
          <w:color w:val="000000"/>
          <w:sz w:val="28"/>
          <w:szCs w:val="28"/>
          <w:shd w:val="clear" w:color="auto" w:fill="FFFFFF"/>
        </w:rPr>
        <w:t>Hội Nông dân tỉnh</w:t>
      </w:r>
    </w:p>
    <w:p w:rsidR="009B0AB3" w:rsidRPr="00EC2922" w:rsidRDefault="0049633E" w:rsidP="00EA30A7">
      <w:pPr>
        <w:spacing w:after="0" w:line="340" w:lineRule="atLeast"/>
        <w:rPr>
          <w:sz w:val="28"/>
          <w:szCs w:val="28"/>
        </w:rPr>
      </w:pPr>
      <w:r>
        <w:rPr>
          <w:sz w:val="28"/>
          <w:szCs w:val="28"/>
        </w:rPr>
        <w:t xml:space="preserve">- </w:t>
      </w:r>
      <w:r w:rsidRPr="00EC2922">
        <w:rPr>
          <w:sz w:val="28"/>
          <w:szCs w:val="28"/>
        </w:rPr>
        <w:t xml:space="preserve">Xây </w:t>
      </w:r>
      <w:r w:rsidR="009B0AB3" w:rsidRPr="00EC2922">
        <w:rPr>
          <w:sz w:val="28"/>
          <w:szCs w:val="28"/>
        </w:rPr>
        <w:t>dựng hướng dẫn chỉ đạ</w:t>
      </w:r>
      <w:r>
        <w:rPr>
          <w:sz w:val="28"/>
          <w:szCs w:val="28"/>
        </w:rPr>
        <w:t xml:space="preserve">o triển khai </w:t>
      </w:r>
      <w:r w:rsidR="006A3F83">
        <w:rPr>
          <w:sz w:val="28"/>
          <w:szCs w:val="28"/>
        </w:rPr>
        <w:t>thực hiện trong hệ thống Hội.</w:t>
      </w:r>
    </w:p>
    <w:p w:rsidR="00E01FE4" w:rsidRPr="00EC2922" w:rsidRDefault="009B0AB3" w:rsidP="00EA30A7">
      <w:pPr>
        <w:spacing w:after="0" w:line="340" w:lineRule="atLeast"/>
        <w:rPr>
          <w:sz w:val="28"/>
          <w:szCs w:val="28"/>
        </w:rPr>
      </w:pPr>
      <w:r w:rsidRPr="00EC2922">
        <w:rPr>
          <w:sz w:val="28"/>
          <w:szCs w:val="28"/>
        </w:rPr>
        <w:t>- Giao Ban Xây dựng Hội tham mưu cho Ban Thường vụ Hội Nông dân tỉnh theo dõi, đôn đốc việc triển khai thực hiện trong các cấp Hội.</w:t>
      </w:r>
    </w:p>
    <w:p w:rsidR="009B0AB3" w:rsidRPr="00034349" w:rsidRDefault="009B0AB3" w:rsidP="00EA30A7">
      <w:pPr>
        <w:pStyle w:val="NormalWeb"/>
        <w:spacing w:before="0" w:beforeAutospacing="0" w:after="0" w:afterAutospacing="0" w:line="340" w:lineRule="atLeast"/>
        <w:ind w:right="3" w:firstLine="720"/>
        <w:jc w:val="both"/>
        <w:rPr>
          <w:b/>
          <w:sz w:val="28"/>
          <w:szCs w:val="28"/>
        </w:rPr>
      </w:pPr>
      <w:r w:rsidRPr="00034349">
        <w:rPr>
          <w:b/>
          <w:sz w:val="28"/>
          <w:szCs w:val="28"/>
        </w:rPr>
        <w:t>2. Hội Nông dân cấp huyện</w:t>
      </w:r>
    </w:p>
    <w:p w:rsidR="006D1E37" w:rsidRDefault="00034349" w:rsidP="00EA30A7">
      <w:pPr>
        <w:spacing w:after="0" w:line="340" w:lineRule="atLeast"/>
        <w:rPr>
          <w:rFonts w:cs="Times New Roman"/>
          <w:sz w:val="28"/>
          <w:szCs w:val="28"/>
        </w:rPr>
      </w:pPr>
      <w:r w:rsidRPr="00A32FF0">
        <w:rPr>
          <w:rFonts w:cs="Times New Roman"/>
          <w:sz w:val="28"/>
          <w:szCs w:val="28"/>
        </w:rPr>
        <w:t xml:space="preserve">- </w:t>
      </w:r>
      <w:r w:rsidR="009B0AB3" w:rsidRPr="00A32FF0">
        <w:rPr>
          <w:rFonts w:cs="Times New Roman"/>
          <w:sz w:val="28"/>
          <w:szCs w:val="28"/>
        </w:rPr>
        <w:t>Hội Nông dân các huyện, thị xã, thành phố căn cứ vào Hướng dẫn của Ban Thường vụ tỉnh Hội</w:t>
      </w:r>
      <w:r w:rsidR="008E23F1">
        <w:rPr>
          <w:rFonts w:cs="Times New Roman"/>
          <w:sz w:val="28"/>
          <w:szCs w:val="28"/>
        </w:rPr>
        <w:t xml:space="preserve"> và cấp ủy cùng cấp </w:t>
      </w:r>
      <w:r w:rsidR="003E359B" w:rsidRPr="00A32FF0">
        <w:rPr>
          <w:rFonts w:cs="Times New Roman"/>
          <w:sz w:val="28"/>
          <w:szCs w:val="28"/>
        </w:rPr>
        <w:t>x</w:t>
      </w:r>
      <w:r w:rsidR="009B0AB3" w:rsidRPr="00A32FF0">
        <w:rPr>
          <w:rFonts w:cs="Times New Roman"/>
          <w:sz w:val="28"/>
          <w:szCs w:val="28"/>
        </w:rPr>
        <w:t>ây</w:t>
      </w:r>
      <w:r w:rsidR="003E359B" w:rsidRPr="00A32FF0">
        <w:rPr>
          <w:rFonts w:cs="Times New Roman"/>
          <w:sz w:val="28"/>
          <w:szCs w:val="28"/>
        </w:rPr>
        <w:t xml:space="preserve"> dựng </w:t>
      </w:r>
      <w:r w:rsidR="008E23F1">
        <w:rPr>
          <w:rFonts w:cs="Times New Roman"/>
          <w:sz w:val="28"/>
          <w:szCs w:val="28"/>
        </w:rPr>
        <w:t>kế hoạch</w:t>
      </w:r>
      <w:r w:rsidR="006D1E37">
        <w:rPr>
          <w:rFonts w:cs="Times New Roman"/>
          <w:sz w:val="28"/>
          <w:szCs w:val="28"/>
        </w:rPr>
        <w:t xml:space="preserve"> tổ chức các hoạt động </w:t>
      </w:r>
      <w:r w:rsidR="006D1E37">
        <w:rPr>
          <w:rFonts w:cs="Times New Roman"/>
          <w:sz w:val="28"/>
          <w:szCs w:val="28"/>
        </w:rPr>
        <w:lastRenderedPageBreak/>
        <w:t xml:space="preserve">văn hóa, văn nghệ </w:t>
      </w:r>
      <w:r w:rsidR="003862A7">
        <w:rPr>
          <w:rFonts w:cs="Times New Roman"/>
          <w:sz w:val="28"/>
          <w:szCs w:val="28"/>
        </w:rPr>
        <w:t xml:space="preserve">của </w:t>
      </w:r>
      <w:r w:rsidR="006D1E37">
        <w:rPr>
          <w:rFonts w:cs="Times New Roman"/>
          <w:sz w:val="28"/>
          <w:szCs w:val="28"/>
        </w:rPr>
        <w:t>cấp huyện và chỉ đạo</w:t>
      </w:r>
      <w:r w:rsidR="008E23F1">
        <w:rPr>
          <w:rFonts w:cs="Times New Roman"/>
          <w:sz w:val="28"/>
          <w:szCs w:val="28"/>
        </w:rPr>
        <w:t xml:space="preserve">, </w:t>
      </w:r>
      <w:r w:rsidR="009B0AB3" w:rsidRPr="00A32FF0">
        <w:rPr>
          <w:rFonts w:cs="Times New Roman"/>
          <w:sz w:val="28"/>
          <w:szCs w:val="28"/>
        </w:rPr>
        <w:t>hướng dẫn</w:t>
      </w:r>
      <w:r w:rsidR="008E23F1">
        <w:rPr>
          <w:rFonts w:cs="Times New Roman"/>
          <w:sz w:val="28"/>
          <w:szCs w:val="28"/>
        </w:rPr>
        <w:t xml:space="preserve"> </w:t>
      </w:r>
      <w:r w:rsidR="006D1E37">
        <w:rPr>
          <w:rFonts w:cs="Times New Roman"/>
          <w:sz w:val="28"/>
          <w:szCs w:val="28"/>
        </w:rPr>
        <w:t xml:space="preserve">cơ sở </w:t>
      </w:r>
      <w:r w:rsidR="008E23F1">
        <w:rPr>
          <w:rFonts w:cs="Times New Roman"/>
          <w:sz w:val="28"/>
          <w:szCs w:val="28"/>
        </w:rPr>
        <w:t xml:space="preserve">triển khai thực hiện </w:t>
      </w:r>
      <w:r w:rsidR="006D1E37">
        <w:rPr>
          <w:rFonts w:cs="Times New Roman"/>
          <w:sz w:val="28"/>
          <w:szCs w:val="28"/>
        </w:rPr>
        <w:t xml:space="preserve">tốt công tác văn hóa, văn nghệ trong năm </w:t>
      </w:r>
      <w:r w:rsidR="006618D6">
        <w:rPr>
          <w:rFonts w:cs="Times New Roman"/>
          <w:sz w:val="28"/>
          <w:szCs w:val="28"/>
        </w:rPr>
        <w:t>2023</w:t>
      </w:r>
      <w:r w:rsidR="006D1E37">
        <w:rPr>
          <w:rFonts w:cs="Times New Roman"/>
          <w:sz w:val="28"/>
          <w:szCs w:val="28"/>
        </w:rPr>
        <w:t>.</w:t>
      </w:r>
    </w:p>
    <w:p w:rsidR="00AE7C93" w:rsidRDefault="003A3182" w:rsidP="00EA30A7">
      <w:pPr>
        <w:spacing w:after="0" w:line="340" w:lineRule="atLeast"/>
        <w:rPr>
          <w:rFonts w:cs="Times New Roman"/>
          <w:sz w:val="28"/>
          <w:szCs w:val="28"/>
        </w:rPr>
      </w:pPr>
      <w:r>
        <w:rPr>
          <w:rFonts w:cs="Times New Roman"/>
          <w:sz w:val="28"/>
          <w:szCs w:val="28"/>
        </w:rPr>
        <w:t>- Báo cáo kết quả hoạt động 6 tháng, năm về Ban Thường vụ Hội Nông dân tỉnh trong báo cáo hoạt động Hội và phong trào nông dân của đơn vị để tỉnh Hội tổng hợp, báo cáo</w:t>
      </w:r>
      <w:r w:rsidR="009C7A07">
        <w:rPr>
          <w:rFonts w:cs="Times New Roman"/>
          <w:sz w:val="28"/>
          <w:szCs w:val="28"/>
        </w:rPr>
        <w:t xml:space="preserve"> các cấp, các ngành liên quan theo quy định</w:t>
      </w:r>
      <w:r>
        <w:rPr>
          <w:rFonts w:cs="Times New Roman"/>
          <w:sz w:val="28"/>
          <w:szCs w:val="28"/>
        </w:rPr>
        <w:t>.</w:t>
      </w:r>
      <w:r w:rsidR="008436BF">
        <w:rPr>
          <w:rFonts w:cs="Times New Roman"/>
          <w:sz w:val="28"/>
          <w:szCs w:val="28"/>
        </w:rPr>
        <w:t>/.</w:t>
      </w:r>
    </w:p>
    <w:p w:rsidR="008C38AC" w:rsidRDefault="008C38AC" w:rsidP="00EA30A7">
      <w:pPr>
        <w:spacing w:after="0" w:line="340" w:lineRule="atLeast"/>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4848"/>
      </w:tblGrid>
      <w:tr w:rsidR="004D2B8C" w:rsidTr="004D2B8C">
        <w:trPr>
          <w:trHeight w:val="2835"/>
        </w:trPr>
        <w:tc>
          <w:tcPr>
            <w:tcW w:w="4927" w:type="dxa"/>
          </w:tcPr>
          <w:p w:rsidR="004D2B8C" w:rsidRDefault="004D2B8C" w:rsidP="00EA30A7">
            <w:pPr>
              <w:spacing w:line="340" w:lineRule="atLeast"/>
              <w:ind w:firstLine="0"/>
              <w:rPr>
                <w:b/>
                <w:sz w:val="28"/>
                <w:szCs w:val="28"/>
              </w:rPr>
            </w:pPr>
            <w:r>
              <w:rPr>
                <w:b/>
                <w:sz w:val="28"/>
                <w:szCs w:val="28"/>
                <w:u w:val="single"/>
              </w:rPr>
              <w:t>Nơi nhận</w:t>
            </w:r>
            <w:r>
              <w:rPr>
                <w:b/>
                <w:sz w:val="28"/>
                <w:szCs w:val="28"/>
              </w:rPr>
              <w:t>: </w:t>
            </w:r>
          </w:p>
          <w:p w:rsidR="004A2C65" w:rsidRPr="008C38AC" w:rsidRDefault="004A2C65" w:rsidP="00EA30A7">
            <w:pPr>
              <w:spacing w:line="340" w:lineRule="atLeast"/>
              <w:ind w:firstLine="0"/>
              <w:rPr>
                <w:rFonts w:cs="Times New Roman"/>
                <w:szCs w:val="24"/>
              </w:rPr>
            </w:pPr>
            <w:r w:rsidRPr="008C38AC">
              <w:rPr>
                <w:rFonts w:cs="Times New Roman"/>
                <w:szCs w:val="24"/>
              </w:rPr>
              <w:t>-</w:t>
            </w:r>
            <w:r w:rsidR="008C38AC" w:rsidRPr="008C38AC">
              <w:rPr>
                <w:rFonts w:cs="Times New Roman"/>
                <w:szCs w:val="24"/>
              </w:rPr>
              <w:t xml:space="preserve"> </w:t>
            </w:r>
            <w:r w:rsidRPr="008C38AC">
              <w:rPr>
                <w:rFonts w:cs="Times New Roman"/>
                <w:szCs w:val="24"/>
              </w:rPr>
              <w:t>Ban Tuyên giáo TU;</w:t>
            </w:r>
          </w:p>
          <w:p w:rsidR="004D2B8C" w:rsidRPr="008C38AC" w:rsidRDefault="004D2B8C" w:rsidP="00EA30A7">
            <w:pPr>
              <w:spacing w:line="340" w:lineRule="atLeast"/>
              <w:ind w:firstLine="0"/>
              <w:rPr>
                <w:rFonts w:cs="Times New Roman"/>
                <w:szCs w:val="24"/>
              </w:rPr>
            </w:pPr>
            <w:r w:rsidRPr="008C38AC">
              <w:rPr>
                <w:rFonts w:cs="Times New Roman"/>
                <w:szCs w:val="24"/>
              </w:rPr>
              <w:t>- Thường trực tỉnh Hội;</w:t>
            </w:r>
          </w:p>
          <w:p w:rsidR="004D2B8C" w:rsidRPr="008C38AC" w:rsidRDefault="004D2B8C" w:rsidP="00EA30A7">
            <w:pPr>
              <w:spacing w:line="340" w:lineRule="atLeast"/>
              <w:ind w:firstLine="0"/>
              <w:rPr>
                <w:rFonts w:cs="Times New Roman"/>
                <w:szCs w:val="24"/>
              </w:rPr>
            </w:pPr>
            <w:r w:rsidRPr="008C38AC">
              <w:rPr>
                <w:rFonts w:cs="Times New Roman"/>
                <w:szCs w:val="24"/>
              </w:rPr>
              <w:t>- Hội ND 9 huyện, thị xã, thành phố;</w:t>
            </w:r>
          </w:p>
          <w:p w:rsidR="004D2B8C" w:rsidRPr="008C38AC" w:rsidRDefault="004D2B8C" w:rsidP="00EA30A7">
            <w:pPr>
              <w:spacing w:line="340" w:lineRule="atLeast"/>
              <w:ind w:firstLine="0"/>
              <w:rPr>
                <w:rFonts w:cs="Times New Roman"/>
                <w:szCs w:val="24"/>
              </w:rPr>
            </w:pPr>
            <w:r w:rsidRPr="008C38AC">
              <w:rPr>
                <w:rFonts w:cs="Times New Roman"/>
                <w:szCs w:val="24"/>
              </w:rPr>
              <w:t>- Lưu VP, Ban XDH;</w:t>
            </w:r>
          </w:p>
          <w:p w:rsidR="004D2B8C" w:rsidRDefault="004D2B8C" w:rsidP="00EA30A7">
            <w:pPr>
              <w:spacing w:line="340" w:lineRule="atLeast"/>
              <w:ind w:firstLine="0"/>
              <w:rPr>
                <w:sz w:val="28"/>
                <w:szCs w:val="28"/>
              </w:rPr>
            </w:pPr>
          </w:p>
        </w:tc>
        <w:tc>
          <w:tcPr>
            <w:tcW w:w="4927" w:type="dxa"/>
          </w:tcPr>
          <w:p w:rsidR="004D2B8C" w:rsidRDefault="004D2B8C" w:rsidP="00EA30A7">
            <w:pPr>
              <w:spacing w:line="340" w:lineRule="atLeast"/>
              <w:ind w:firstLine="0"/>
              <w:jc w:val="center"/>
              <w:rPr>
                <w:b/>
                <w:sz w:val="28"/>
                <w:szCs w:val="28"/>
              </w:rPr>
            </w:pPr>
            <w:r>
              <w:rPr>
                <w:b/>
                <w:sz w:val="28"/>
                <w:szCs w:val="28"/>
              </w:rPr>
              <w:t>T/M BAN THƯỜNG VỤ</w:t>
            </w:r>
          </w:p>
          <w:p w:rsidR="004D2B8C" w:rsidRDefault="004D2B8C" w:rsidP="00EA30A7">
            <w:pPr>
              <w:spacing w:line="340" w:lineRule="atLeast"/>
              <w:ind w:firstLine="0"/>
              <w:jc w:val="center"/>
              <w:rPr>
                <w:sz w:val="28"/>
                <w:szCs w:val="28"/>
              </w:rPr>
            </w:pPr>
            <w:r>
              <w:rPr>
                <w:sz w:val="28"/>
                <w:szCs w:val="28"/>
              </w:rPr>
              <w:t>PHÓ CHỦ TỊCH</w:t>
            </w:r>
          </w:p>
          <w:p w:rsidR="00AE7C93" w:rsidRDefault="00AE7C93" w:rsidP="00EA30A7">
            <w:pPr>
              <w:spacing w:line="340" w:lineRule="atLeast"/>
              <w:ind w:firstLine="0"/>
              <w:rPr>
                <w:b/>
                <w:sz w:val="28"/>
                <w:szCs w:val="28"/>
              </w:rPr>
            </w:pPr>
          </w:p>
          <w:p w:rsidR="00AE7C93" w:rsidRPr="000A0871" w:rsidRDefault="00AE7C93" w:rsidP="00EA30A7">
            <w:pPr>
              <w:spacing w:line="340" w:lineRule="atLeast"/>
              <w:ind w:firstLine="0"/>
              <w:jc w:val="center"/>
              <w:rPr>
                <w:sz w:val="28"/>
                <w:szCs w:val="28"/>
              </w:rPr>
            </w:pPr>
          </w:p>
          <w:p w:rsidR="00AE7C93" w:rsidRPr="000A0871" w:rsidRDefault="000A0871" w:rsidP="00EA30A7">
            <w:pPr>
              <w:spacing w:line="340" w:lineRule="atLeast"/>
              <w:ind w:firstLine="0"/>
              <w:jc w:val="center"/>
              <w:rPr>
                <w:sz w:val="28"/>
                <w:szCs w:val="28"/>
              </w:rPr>
            </w:pPr>
            <w:r w:rsidRPr="000A0871">
              <w:rPr>
                <w:sz w:val="28"/>
                <w:szCs w:val="28"/>
              </w:rPr>
              <w:t>(đã ký)</w:t>
            </w:r>
          </w:p>
          <w:p w:rsidR="004D2B8C" w:rsidRDefault="004D2B8C" w:rsidP="00EA30A7">
            <w:pPr>
              <w:spacing w:line="340" w:lineRule="atLeast"/>
              <w:ind w:firstLine="0"/>
              <w:rPr>
                <w:b/>
                <w:sz w:val="28"/>
                <w:szCs w:val="28"/>
              </w:rPr>
            </w:pPr>
          </w:p>
          <w:p w:rsidR="004D2B8C" w:rsidRDefault="00AE7C93" w:rsidP="00EA30A7">
            <w:pPr>
              <w:spacing w:line="340" w:lineRule="atLeast"/>
              <w:ind w:firstLine="0"/>
              <w:jc w:val="center"/>
              <w:rPr>
                <w:b/>
                <w:sz w:val="28"/>
                <w:szCs w:val="28"/>
              </w:rPr>
            </w:pPr>
            <w:r>
              <w:rPr>
                <w:b/>
                <w:sz w:val="28"/>
                <w:szCs w:val="28"/>
              </w:rPr>
              <w:t>N</w:t>
            </w:r>
            <w:r w:rsidR="004D2B8C">
              <w:rPr>
                <w:b/>
                <w:sz w:val="28"/>
                <w:szCs w:val="28"/>
              </w:rPr>
              <w:t>guyễn Thị Hường</w:t>
            </w:r>
          </w:p>
        </w:tc>
      </w:tr>
    </w:tbl>
    <w:p w:rsidR="00034349" w:rsidRPr="009B0AB3" w:rsidRDefault="00034349" w:rsidP="00EA30A7">
      <w:pPr>
        <w:pStyle w:val="NormalWeb"/>
        <w:spacing w:before="0" w:beforeAutospacing="0" w:after="0" w:afterAutospacing="0" w:line="340" w:lineRule="atLeast"/>
        <w:jc w:val="center"/>
        <w:rPr>
          <w:b/>
          <w:bCs/>
          <w:color w:val="000000"/>
          <w:sz w:val="28"/>
          <w:szCs w:val="28"/>
          <w:shd w:val="clear" w:color="auto" w:fill="FFFFFF"/>
        </w:rPr>
      </w:pPr>
    </w:p>
    <w:sectPr w:rsidR="00034349" w:rsidRPr="009B0AB3" w:rsidSect="008C38AC">
      <w:footerReference w:type="default" r:id="rId7"/>
      <w:pgSz w:w="11907" w:h="16840" w:code="9"/>
      <w:pgMar w:top="1134" w:right="851" w:bottom="1134" w:left="158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4C0" w:rsidRDefault="005764C0" w:rsidP="008D5465">
      <w:pPr>
        <w:spacing w:after="0" w:line="240" w:lineRule="auto"/>
      </w:pPr>
      <w:r>
        <w:separator/>
      </w:r>
    </w:p>
  </w:endnote>
  <w:endnote w:type="continuationSeparator" w:id="1">
    <w:p w:rsidR="005764C0" w:rsidRDefault="005764C0" w:rsidP="008D5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170"/>
      <w:docPartObj>
        <w:docPartGallery w:val="Page Numbers (Bottom of Page)"/>
        <w:docPartUnique/>
      </w:docPartObj>
    </w:sdtPr>
    <w:sdtContent>
      <w:p w:rsidR="008D5465" w:rsidRDefault="006C66AE">
        <w:pPr>
          <w:pStyle w:val="Footer"/>
          <w:jc w:val="center"/>
        </w:pPr>
        <w:fldSimple w:instr=" PAGE   \* MERGEFORMAT ">
          <w:r w:rsidR="000A0871">
            <w:rPr>
              <w:noProof/>
            </w:rPr>
            <w:t>2</w:t>
          </w:r>
        </w:fldSimple>
      </w:p>
    </w:sdtContent>
  </w:sdt>
  <w:p w:rsidR="008D5465" w:rsidRDefault="008D5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4C0" w:rsidRDefault="005764C0" w:rsidP="008D5465">
      <w:pPr>
        <w:spacing w:after="0" w:line="240" w:lineRule="auto"/>
      </w:pPr>
      <w:r>
        <w:separator/>
      </w:r>
    </w:p>
  </w:footnote>
  <w:footnote w:type="continuationSeparator" w:id="1">
    <w:p w:rsidR="005764C0" w:rsidRDefault="005764C0" w:rsidP="008D5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3F12"/>
    <w:multiLevelType w:val="hybridMultilevel"/>
    <w:tmpl w:val="24F06C4A"/>
    <w:lvl w:ilvl="0" w:tplc="17021DB6">
      <w:start w:val="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C0BBD"/>
    <w:multiLevelType w:val="hybridMultilevel"/>
    <w:tmpl w:val="B968610A"/>
    <w:lvl w:ilvl="0" w:tplc="A5983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B668BD"/>
    <w:multiLevelType w:val="hybridMultilevel"/>
    <w:tmpl w:val="5484B732"/>
    <w:lvl w:ilvl="0" w:tplc="199E1C26">
      <w:start w:val="2"/>
      <w:numFmt w:val="bullet"/>
      <w:lvlText w:val="-"/>
      <w:lvlJc w:val="left"/>
      <w:pPr>
        <w:ind w:left="1060" w:hanging="360"/>
      </w:pPr>
      <w:rPr>
        <w:rFonts w:ascii="Times New Roman" w:eastAsia="Times New Roman" w:hAnsi="Times New Roman" w:cs="Times New Roman" w:hint="default"/>
        <w:b w:val="0"/>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78727942"/>
    <w:multiLevelType w:val="hybridMultilevel"/>
    <w:tmpl w:val="DF3A5F3A"/>
    <w:lvl w:ilvl="0" w:tplc="609A72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3E359B"/>
    <w:rsid w:val="00034349"/>
    <w:rsid w:val="00042A6B"/>
    <w:rsid w:val="00052FC1"/>
    <w:rsid w:val="0005487A"/>
    <w:rsid w:val="000968B8"/>
    <w:rsid w:val="000A0871"/>
    <w:rsid w:val="000A0E01"/>
    <w:rsid w:val="000D0AA3"/>
    <w:rsid w:val="000E337D"/>
    <w:rsid w:val="000E3EFD"/>
    <w:rsid w:val="000E5E17"/>
    <w:rsid w:val="000E7C03"/>
    <w:rsid w:val="00125D87"/>
    <w:rsid w:val="001567FB"/>
    <w:rsid w:val="001A0E08"/>
    <w:rsid w:val="001A7940"/>
    <w:rsid w:val="001B68E8"/>
    <w:rsid w:val="001C6E3A"/>
    <w:rsid w:val="001E56E3"/>
    <w:rsid w:val="001F1695"/>
    <w:rsid w:val="0020515A"/>
    <w:rsid w:val="002067BF"/>
    <w:rsid w:val="002127F9"/>
    <w:rsid w:val="00216FC9"/>
    <w:rsid w:val="002554E4"/>
    <w:rsid w:val="00286ABB"/>
    <w:rsid w:val="00294584"/>
    <w:rsid w:val="002D03F8"/>
    <w:rsid w:val="002E02D8"/>
    <w:rsid w:val="002E4FFB"/>
    <w:rsid w:val="002E6BC8"/>
    <w:rsid w:val="00304A11"/>
    <w:rsid w:val="003109CD"/>
    <w:rsid w:val="00315386"/>
    <w:rsid w:val="0034027F"/>
    <w:rsid w:val="0034614F"/>
    <w:rsid w:val="003862A7"/>
    <w:rsid w:val="00396317"/>
    <w:rsid w:val="003A3182"/>
    <w:rsid w:val="003D4BCA"/>
    <w:rsid w:val="003E359B"/>
    <w:rsid w:val="003F312A"/>
    <w:rsid w:val="00401414"/>
    <w:rsid w:val="00405FEA"/>
    <w:rsid w:val="004144BB"/>
    <w:rsid w:val="00434338"/>
    <w:rsid w:val="0045706B"/>
    <w:rsid w:val="0049633E"/>
    <w:rsid w:val="004A0E91"/>
    <w:rsid w:val="004A2C65"/>
    <w:rsid w:val="004B12F8"/>
    <w:rsid w:val="004D2B8C"/>
    <w:rsid w:val="004F7315"/>
    <w:rsid w:val="00511201"/>
    <w:rsid w:val="0051692C"/>
    <w:rsid w:val="00550E8E"/>
    <w:rsid w:val="00553932"/>
    <w:rsid w:val="0056167E"/>
    <w:rsid w:val="005764C0"/>
    <w:rsid w:val="0059044F"/>
    <w:rsid w:val="0059521D"/>
    <w:rsid w:val="005B488C"/>
    <w:rsid w:val="00643017"/>
    <w:rsid w:val="0064349B"/>
    <w:rsid w:val="006519FD"/>
    <w:rsid w:val="006523C0"/>
    <w:rsid w:val="006618D6"/>
    <w:rsid w:val="0069291A"/>
    <w:rsid w:val="006A3F83"/>
    <w:rsid w:val="006B032C"/>
    <w:rsid w:val="006C66AE"/>
    <w:rsid w:val="006D1E37"/>
    <w:rsid w:val="00722566"/>
    <w:rsid w:val="007327C2"/>
    <w:rsid w:val="007624D3"/>
    <w:rsid w:val="007918F1"/>
    <w:rsid w:val="00791D12"/>
    <w:rsid w:val="00793DA3"/>
    <w:rsid w:val="007B2E8C"/>
    <w:rsid w:val="007C2C37"/>
    <w:rsid w:val="007C56BE"/>
    <w:rsid w:val="008436BF"/>
    <w:rsid w:val="0084398E"/>
    <w:rsid w:val="0087099B"/>
    <w:rsid w:val="0088661B"/>
    <w:rsid w:val="00895A11"/>
    <w:rsid w:val="008B008F"/>
    <w:rsid w:val="008B439A"/>
    <w:rsid w:val="008C38AC"/>
    <w:rsid w:val="008D51F0"/>
    <w:rsid w:val="008D5465"/>
    <w:rsid w:val="008E23F1"/>
    <w:rsid w:val="008E5A3C"/>
    <w:rsid w:val="00904271"/>
    <w:rsid w:val="009046C6"/>
    <w:rsid w:val="009129CE"/>
    <w:rsid w:val="00920BD2"/>
    <w:rsid w:val="00922031"/>
    <w:rsid w:val="009340DF"/>
    <w:rsid w:val="00947082"/>
    <w:rsid w:val="0097780D"/>
    <w:rsid w:val="009817AD"/>
    <w:rsid w:val="00987BA6"/>
    <w:rsid w:val="009B0275"/>
    <w:rsid w:val="009B0AB3"/>
    <w:rsid w:val="009B40C1"/>
    <w:rsid w:val="009C7A07"/>
    <w:rsid w:val="009D4B64"/>
    <w:rsid w:val="009D733F"/>
    <w:rsid w:val="009F0A5A"/>
    <w:rsid w:val="009F360C"/>
    <w:rsid w:val="00A10556"/>
    <w:rsid w:val="00A17A5E"/>
    <w:rsid w:val="00A30A98"/>
    <w:rsid w:val="00A32FF0"/>
    <w:rsid w:val="00A64014"/>
    <w:rsid w:val="00AA1768"/>
    <w:rsid w:val="00AC2BFA"/>
    <w:rsid w:val="00AE7C93"/>
    <w:rsid w:val="00AF4636"/>
    <w:rsid w:val="00B0759B"/>
    <w:rsid w:val="00B37AE1"/>
    <w:rsid w:val="00B41A43"/>
    <w:rsid w:val="00B92577"/>
    <w:rsid w:val="00BA2A6B"/>
    <w:rsid w:val="00BC5DAD"/>
    <w:rsid w:val="00BD2908"/>
    <w:rsid w:val="00BF4ACE"/>
    <w:rsid w:val="00C649BA"/>
    <w:rsid w:val="00CC6CD4"/>
    <w:rsid w:val="00D10CEC"/>
    <w:rsid w:val="00D760EE"/>
    <w:rsid w:val="00D86ECF"/>
    <w:rsid w:val="00DC2569"/>
    <w:rsid w:val="00DC4704"/>
    <w:rsid w:val="00E01FE4"/>
    <w:rsid w:val="00E05CBB"/>
    <w:rsid w:val="00E205D7"/>
    <w:rsid w:val="00E23282"/>
    <w:rsid w:val="00E452BE"/>
    <w:rsid w:val="00E5400B"/>
    <w:rsid w:val="00E74FF7"/>
    <w:rsid w:val="00E95881"/>
    <w:rsid w:val="00E962AB"/>
    <w:rsid w:val="00EA30A7"/>
    <w:rsid w:val="00EC1685"/>
    <w:rsid w:val="00EC2922"/>
    <w:rsid w:val="00EE7C4D"/>
    <w:rsid w:val="00EF1761"/>
    <w:rsid w:val="00F12F06"/>
    <w:rsid w:val="00F13002"/>
    <w:rsid w:val="00F443E8"/>
    <w:rsid w:val="00F8796D"/>
    <w:rsid w:val="00F93A23"/>
    <w:rsid w:val="00FC6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59B"/>
    <w:pPr>
      <w:spacing w:before="100" w:beforeAutospacing="1" w:after="100" w:afterAutospacing="1" w:line="240" w:lineRule="auto"/>
      <w:ind w:firstLine="0"/>
      <w:jc w:val="left"/>
    </w:pPr>
    <w:rPr>
      <w:rFonts w:eastAsia="Times New Roman" w:cs="Times New Roman"/>
      <w:szCs w:val="24"/>
    </w:rPr>
  </w:style>
  <w:style w:type="table" w:styleId="TableGrid">
    <w:name w:val="Table Grid"/>
    <w:basedOn w:val="TableNormal"/>
    <w:uiPriority w:val="59"/>
    <w:rsid w:val="00E452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4349"/>
    <w:pPr>
      <w:ind w:left="720"/>
      <w:contextualSpacing/>
    </w:pPr>
  </w:style>
  <w:style w:type="paragraph" w:styleId="Header">
    <w:name w:val="header"/>
    <w:basedOn w:val="Normal"/>
    <w:link w:val="HeaderChar"/>
    <w:uiPriority w:val="99"/>
    <w:semiHidden/>
    <w:unhideWhenUsed/>
    <w:rsid w:val="008D54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465"/>
  </w:style>
  <w:style w:type="paragraph" w:styleId="Footer">
    <w:name w:val="footer"/>
    <w:basedOn w:val="Normal"/>
    <w:link w:val="FooterChar"/>
    <w:uiPriority w:val="99"/>
    <w:unhideWhenUsed/>
    <w:rsid w:val="008D5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65"/>
  </w:style>
</w:styles>
</file>

<file path=word/webSettings.xml><?xml version="1.0" encoding="utf-8"?>
<w:webSettings xmlns:r="http://schemas.openxmlformats.org/officeDocument/2006/relationships" xmlns:w="http://schemas.openxmlformats.org/wordprocessingml/2006/main">
  <w:divs>
    <w:div w:id="45759699">
      <w:bodyDiv w:val="1"/>
      <w:marLeft w:val="0"/>
      <w:marRight w:val="0"/>
      <w:marTop w:val="0"/>
      <w:marBottom w:val="0"/>
      <w:divBdr>
        <w:top w:val="none" w:sz="0" w:space="0" w:color="auto"/>
        <w:left w:val="none" w:sz="0" w:space="0" w:color="auto"/>
        <w:bottom w:val="none" w:sz="0" w:space="0" w:color="auto"/>
        <w:right w:val="none" w:sz="0" w:space="0" w:color="auto"/>
      </w:divBdr>
    </w:div>
    <w:div w:id="228614141">
      <w:bodyDiv w:val="1"/>
      <w:marLeft w:val="0"/>
      <w:marRight w:val="0"/>
      <w:marTop w:val="0"/>
      <w:marBottom w:val="0"/>
      <w:divBdr>
        <w:top w:val="none" w:sz="0" w:space="0" w:color="auto"/>
        <w:left w:val="none" w:sz="0" w:space="0" w:color="auto"/>
        <w:bottom w:val="none" w:sz="0" w:space="0" w:color="auto"/>
        <w:right w:val="none" w:sz="0" w:space="0" w:color="auto"/>
      </w:divBdr>
    </w:div>
    <w:div w:id="580725194">
      <w:bodyDiv w:val="1"/>
      <w:marLeft w:val="0"/>
      <w:marRight w:val="0"/>
      <w:marTop w:val="0"/>
      <w:marBottom w:val="0"/>
      <w:divBdr>
        <w:top w:val="none" w:sz="0" w:space="0" w:color="auto"/>
        <w:left w:val="none" w:sz="0" w:space="0" w:color="auto"/>
        <w:bottom w:val="none" w:sz="0" w:space="0" w:color="auto"/>
        <w:right w:val="none" w:sz="0" w:space="0" w:color="auto"/>
      </w:divBdr>
    </w:div>
    <w:div w:id="903873082">
      <w:bodyDiv w:val="1"/>
      <w:marLeft w:val="0"/>
      <w:marRight w:val="0"/>
      <w:marTop w:val="0"/>
      <w:marBottom w:val="0"/>
      <w:divBdr>
        <w:top w:val="none" w:sz="0" w:space="0" w:color="auto"/>
        <w:left w:val="none" w:sz="0" w:space="0" w:color="auto"/>
        <w:bottom w:val="none" w:sz="0" w:space="0" w:color="auto"/>
        <w:right w:val="none" w:sz="0" w:space="0" w:color="auto"/>
      </w:divBdr>
    </w:div>
    <w:div w:id="1037117746">
      <w:bodyDiv w:val="1"/>
      <w:marLeft w:val="0"/>
      <w:marRight w:val="0"/>
      <w:marTop w:val="0"/>
      <w:marBottom w:val="0"/>
      <w:divBdr>
        <w:top w:val="none" w:sz="0" w:space="0" w:color="auto"/>
        <w:left w:val="none" w:sz="0" w:space="0" w:color="auto"/>
        <w:bottom w:val="none" w:sz="0" w:space="0" w:color="auto"/>
        <w:right w:val="none" w:sz="0" w:space="0" w:color="auto"/>
      </w:divBdr>
    </w:div>
    <w:div w:id="1062674336">
      <w:bodyDiv w:val="1"/>
      <w:marLeft w:val="0"/>
      <w:marRight w:val="0"/>
      <w:marTop w:val="0"/>
      <w:marBottom w:val="0"/>
      <w:divBdr>
        <w:top w:val="none" w:sz="0" w:space="0" w:color="auto"/>
        <w:left w:val="none" w:sz="0" w:space="0" w:color="auto"/>
        <w:bottom w:val="none" w:sz="0" w:space="0" w:color="auto"/>
        <w:right w:val="none" w:sz="0" w:space="0" w:color="auto"/>
      </w:divBdr>
    </w:div>
    <w:div w:id="1116102742">
      <w:bodyDiv w:val="1"/>
      <w:marLeft w:val="0"/>
      <w:marRight w:val="0"/>
      <w:marTop w:val="0"/>
      <w:marBottom w:val="0"/>
      <w:divBdr>
        <w:top w:val="none" w:sz="0" w:space="0" w:color="auto"/>
        <w:left w:val="none" w:sz="0" w:space="0" w:color="auto"/>
        <w:bottom w:val="none" w:sz="0" w:space="0" w:color="auto"/>
        <w:right w:val="none" w:sz="0" w:space="0" w:color="auto"/>
      </w:divBdr>
    </w:div>
    <w:div w:id="1248541704">
      <w:bodyDiv w:val="1"/>
      <w:marLeft w:val="0"/>
      <w:marRight w:val="0"/>
      <w:marTop w:val="0"/>
      <w:marBottom w:val="0"/>
      <w:divBdr>
        <w:top w:val="none" w:sz="0" w:space="0" w:color="auto"/>
        <w:left w:val="none" w:sz="0" w:space="0" w:color="auto"/>
        <w:bottom w:val="none" w:sz="0" w:space="0" w:color="auto"/>
        <w:right w:val="none" w:sz="0" w:space="0" w:color="auto"/>
      </w:divBdr>
    </w:div>
    <w:div w:id="1897816932">
      <w:bodyDiv w:val="1"/>
      <w:marLeft w:val="0"/>
      <w:marRight w:val="0"/>
      <w:marTop w:val="0"/>
      <w:marBottom w:val="0"/>
      <w:divBdr>
        <w:top w:val="none" w:sz="0" w:space="0" w:color="auto"/>
        <w:left w:val="none" w:sz="0" w:space="0" w:color="auto"/>
        <w:bottom w:val="none" w:sz="0" w:space="0" w:color="auto"/>
        <w:right w:val="none" w:sz="0" w:space="0" w:color="auto"/>
      </w:divBdr>
    </w:div>
    <w:div w:id="20719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52</cp:revision>
  <cp:lastPrinted>2023-01-17T08:35:00Z</cp:lastPrinted>
  <dcterms:created xsi:type="dcterms:W3CDTF">2023-01-16T00:52:00Z</dcterms:created>
  <dcterms:modified xsi:type="dcterms:W3CDTF">2023-01-30T01:31:00Z</dcterms:modified>
</cp:coreProperties>
</file>